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BB069" w14:textId="77777777" w:rsidR="00E4176A" w:rsidRPr="004843FC" w:rsidRDefault="00E4176A" w:rsidP="008271FD">
      <w:pPr>
        <w:pBdr>
          <w:bottom w:val="single" w:sz="4" w:space="1" w:color="auto"/>
        </w:pBdr>
        <w:jc w:val="center"/>
        <w:rPr>
          <w:rFonts w:ascii="Arial" w:hAnsi="Arial" w:cs="Arial"/>
          <w:b/>
          <w:bCs/>
          <w:sz w:val="22"/>
          <w:szCs w:val="22"/>
        </w:rPr>
      </w:pPr>
      <w:bookmarkStart w:id="0" w:name="_Hlk39737180"/>
    </w:p>
    <w:p w14:paraId="0DCAF1C9" w14:textId="0B81CE80" w:rsidR="00F535A7" w:rsidRPr="004843FC" w:rsidRDefault="00E4176A" w:rsidP="008271FD">
      <w:pPr>
        <w:pBdr>
          <w:bottom w:val="single" w:sz="4" w:space="1" w:color="auto"/>
        </w:pBdr>
        <w:jc w:val="center"/>
        <w:rPr>
          <w:rFonts w:ascii="Arial" w:hAnsi="Arial" w:cs="Arial"/>
          <w:b/>
          <w:bCs/>
          <w:szCs w:val="24"/>
        </w:rPr>
      </w:pPr>
      <w:r w:rsidRPr="004843FC">
        <w:rPr>
          <w:rFonts w:ascii="Arial" w:hAnsi="Arial" w:cs="Arial"/>
          <w:b/>
          <w:bCs/>
          <w:szCs w:val="24"/>
        </w:rPr>
        <w:t>Waterworks Standards Main Separation Alternative Questionnaire</w:t>
      </w:r>
    </w:p>
    <w:bookmarkEnd w:id="0"/>
    <w:p w14:paraId="458E1CB4" w14:textId="77777777" w:rsidR="00584D76" w:rsidRPr="004843FC" w:rsidRDefault="00584D76" w:rsidP="005E30F1">
      <w:pPr>
        <w:rPr>
          <w:rFonts w:ascii="Arial" w:hAnsi="Arial" w:cs="Arial"/>
          <w:bCs/>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2249"/>
        <w:gridCol w:w="7975"/>
      </w:tblGrid>
      <w:tr w:rsidR="00E4176A" w:rsidRPr="00100C45" w14:paraId="79B7740F" w14:textId="77777777" w:rsidTr="00E4176A">
        <w:trPr>
          <w:trHeight w:val="288"/>
        </w:trPr>
        <w:tc>
          <w:tcPr>
            <w:tcW w:w="1100" w:type="pct"/>
            <w:vAlign w:val="center"/>
          </w:tcPr>
          <w:p w14:paraId="5A0575B9" w14:textId="635ADE2A" w:rsidR="00E4176A" w:rsidRPr="00100C45" w:rsidRDefault="00E4176A" w:rsidP="00E4176A">
            <w:pPr>
              <w:ind w:left="-30"/>
              <w:rPr>
                <w:rFonts w:ascii="Arial" w:hAnsi="Arial" w:cs="Arial"/>
                <w:b/>
                <w:sz w:val="22"/>
                <w:szCs w:val="22"/>
              </w:rPr>
            </w:pPr>
            <w:bookmarkStart w:id="1" w:name="_Hlk39737692"/>
            <w:r w:rsidRPr="00100C45">
              <w:rPr>
                <w:rFonts w:ascii="Arial" w:hAnsi="Arial" w:cs="Arial"/>
                <w:b/>
                <w:sz w:val="22"/>
                <w:szCs w:val="22"/>
              </w:rPr>
              <w:t>Project Name:</w:t>
            </w:r>
          </w:p>
        </w:tc>
        <w:tc>
          <w:tcPr>
            <w:tcW w:w="3900" w:type="pct"/>
            <w:tcBorders>
              <w:bottom w:val="single" w:sz="4" w:space="0" w:color="auto"/>
            </w:tcBorders>
            <w:vAlign w:val="center"/>
          </w:tcPr>
          <w:p w14:paraId="008F934B" w14:textId="214225C4" w:rsidR="00E4176A" w:rsidRPr="00100C45" w:rsidRDefault="00E4176A" w:rsidP="00E4176A">
            <w:pPr>
              <w:tabs>
                <w:tab w:val="right" w:pos="3660"/>
              </w:tabs>
              <w:rPr>
                <w:rFonts w:ascii="Arial" w:hAnsi="Arial" w:cs="Arial"/>
                <w:sz w:val="22"/>
                <w:szCs w:val="22"/>
              </w:rPr>
            </w:pPr>
          </w:p>
        </w:tc>
      </w:tr>
      <w:tr w:rsidR="00CF79CF" w:rsidRPr="00100C45" w14:paraId="0BD574A4" w14:textId="77777777" w:rsidTr="00E4176A">
        <w:trPr>
          <w:trHeight w:val="288"/>
        </w:trPr>
        <w:tc>
          <w:tcPr>
            <w:tcW w:w="1100" w:type="pct"/>
            <w:vAlign w:val="center"/>
          </w:tcPr>
          <w:p w14:paraId="65540796" w14:textId="6252B27E" w:rsidR="00CF79CF" w:rsidRPr="00100C45" w:rsidRDefault="00CF79CF" w:rsidP="00E4176A">
            <w:pPr>
              <w:ind w:left="-30"/>
              <w:rPr>
                <w:rFonts w:ascii="Arial" w:hAnsi="Arial" w:cs="Arial"/>
                <w:b/>
                <w:sz w:val="22"/>
                <w:szCs w:val="22"/>
              </w:rPr>
            </w:pPr>
            <w:r>
              <w:rPr>
                <w:rFonts w:ascii="Arial" w:hAnsi="Arial" w:cs="Arial"/>
                <w:b/>
                <w:sz w:val="22"/>
                <w:szCs w:val="22"/>
              </w:rPr>
              <w:t>Company Name:</w:t>
            </w:r>
          </w:p>
        </w:tc>
        <w:tc>
          <w:tcPr>
            <w:tcW w:w="3900" w:type="pct"/>
            <w:tcBorders>
              <w:bottom w:val="single" w:sz="4" w:space="0" w:color="auto"/>
            </w:tcBorders>
            <w:vAlign w:val="center"/>
          </w:tcPr>
          <w:p w14:paraId="63B4029F" w14:textId="77777777" w:rsidR="00CF79CF" w:rsidRPr="00100C45" w:rsidRDefault="00CF79CF" w:rsidP="00E4176A">
            <w:pPr>
              <w:tabs>
                <w:tab w:val="right" w:pos="3660"/>
              </w:tabs>
              <w:rPr>
                <w:rFonts w:ascii="Arial" w:hAnsi="Arial" w:cs="Arial"/>
                <w:sz w:val="22"/>
                <w:szCs w:val="22"/>
              </w:rPr>
            </w:pPr>
          </w:p>
        </w:tc>
      </w:tr>
      <w:tr w:rsidR="00E4176A" w:rsidRPr="00100C45" w14:paraId="2C5EAFA6" w14:textId="77777777" w:rsidTr="00E4176A">
        <w:trPr>
          <w:trHeight w:val="288"/>
        </w:trPr>
        <w:tc>
          <w:tcPr>
            <w:tcW w:w="1100" w:type="pct"/>
            <w:vAlign w:val="center"/>
          </w:tcPr>
          <w:p w14:paraId="0DEC5B9A" w14:textId="0D8978D2" w:rsidR="00E4176A" w:rsidRPr="00100C45" w:rsidRDefault="00E4176A" w:rsidP="00E4176A">
            <w:pPr>
              <w:rPr>
                <w:rFonts w:ascii="Arial" w:hAnsi="Arial" w:cs="Arial"/>
                <w:b/>
                <w:sz w:val="22"/>
                <w:szCs w:val="22"/>
              </w:rPr>
            </w:pPr>
            <w:r w:rsidRPr="00100C45">
              <w:rPr>
                <w:rFonts w:ascii="Arial" w:hAnsi="Arial" w:cs="Arial"/>
                <w:b/>
                <w:sz w:val="22"/>
                <w:szCs w:val="22"/>
              </w:rPr>
              <w:t>Applicant Name:</w:t>
            </w:r>
          </w:p>
        </w:tc>
        <w:tc>
          <w:tcPr>
            <w:tcW w:w="3900" w:type="pct"/>
            <w:tcBorders>
              <w:top w:val="single" w:sz="4" w:space="0" w:color="auto"/>
              <w:bottom w:val="single" w:sz="4" w:space="0" w:color="auto"/>
            </w:tcBorders>
            <w:vAlign w:val="center"/>
          </w:tcPr>
          <w:p w14:paraId="54E22D02" w14:textId="3E70D3E8" w:rsidR="00E4176A" w:rsidRPr="00100C45" w:rsidRDefault="00E4176A" w:rsidP="00E4176A">
            <w:pPr>
              <w:tabs>
                <w:tab w:val="right" w:pos="3660"/>
              </w:tabs>
              <w:spacing w:line="300" w:lineRule="auto"/>
              <w:rPr>
                <w:rFonts w:ascii="Arial" w:hAnsi="Arial" w:cs="Arial"/>
                <w:sz w:val="22"/>
                <w:szCs w:val="22"/>
              </w:rPr>
            </w:pPr>
          </w:p>
        </w:tc>
      </w:tr>
      <w:tr w:rsidR="00E4176A" w:rsidRPr="00100C45" w14:paraId="3B61176E" w14:textId="77777777" w:rsidTr="00E4176A">
        <w:trPr>
          <w:trHeight w:val="288"/>
        </w:trPr>
        <w:tc>
          <w:tcPr>
            <w:tcW w:w="1100" w:type="pct"/>
            <w:vAlign w:val="center"/>
          </w:tcPr>
          <w:p w14:paraId="3B93F7A0" w14:textId="59886446" w:rsidR="00E4176A" w:rsidRPr="00100C45" w:rsidRDefault="00E4176A" w:rsidP="00E4176A">
            <w:pPr>
              <w:rPr>
                <w:rFonts w:ascii="Arial" w:hAnsi="Arial" w:cs="Arial"/>
                <w:b/>
                <w:sz w:val="22"/>
                <w:szCs w:val="22"/>
              </w:rPr>
            </w:pPr>
            <w:r w:rsidRPr="00100C45">
              <w:rPr>
                <w:rFonts w:ascii="Arial" w:hAnsi="Arial" w:cs="Arial"/>
                <w:b/>
                <w:sz w:val="22"/>
                <w:szCs w:val="22"/>
              </w:rPr>
              <w:t>Applicant Phone:</w:t>
            </w:r>
          </w:p>
        </w:tc>
        <w:tc>
          <w:tcPr>
            <w:tcW w:w="3900" w:type="pct"/>
            <w:tcBorders>
              <w:top w:val="single" w:sz="4" w:space="0" w:color="auto"/>
              <w:bottom w:val="single" w:sz="4" w:space="0" w:color="auto"/>
            </w:tcBorders>
            <w:vAlign w:val="center"/>
          </w:tcPr>
          <w:p w14:paraId="368F87FF" w14:textId="097E50AA" w:rsidR="00E4176A" w:rsidRPr="00100C45" w:rsidRDefault="00E4176A" w:rsidP="00E4176A">
            <w:pPr>
              <w:tabs>
                <w:tab w:val="right" w:pos="3660"/>
              </w:tabs>
              <w:spacing w:line="300" w:lineRule="auto"/>
              <w:rPr>
                <w:rFonts w:ascii="Arial" w:hAnsi="Arial" w:cs="Arial"/>
                <w:sz w:val="22"/>
                <w:szCs w:val="22"/>
              </w:rPr>
            </w:pPr>
          </w:p>
        </w:tc>
      </w:tr>
      <w:tr w:rsidR="00E4176A" w:rsidRPr="00100C45" w14:paraId="3958C160" w14:textId="77777777" w:rsidTr="00E4176A">
        <w:trPr>
          <w:trHeight w:val="288"/>
        </w:trPr>
        <w:tc>
          <w:tcPr>
            <w:tcW w:w="1100" w:type="pct"/>
            <w:vAlign w:val="center"/>
          </w:tcPr>
          <w:p w14:paraId="5237C177" w14:textId="533BBE0A" w:rsidR="00E4176A" w:rsidRPr="00100C45" w:rsidRDefault="00E4176A" w:rsidP="00E4176A">
            <w:pPr>
              <w:rPr>
                <w:rFonts w:ascii="Arial" w:hAnsi="Arial" w:cs="Arial"/>
                <w:b/>
                <w:sz w:val="22"/>
                <w:szCs w:val="22"/>
              </w:rPr>
            </w:pPr>
            <w:r w:rsidRPr="00100C45">
              <w:rPr>
                <w:rFonts w:ascii="Arial" w:hAnsi="Arial" w:cs="Arial"/>
                <w:b/>
                <w:sz w:val="22"/>
                <w:szCs w:val="22"/>
              </w:rPr>
              <w:t>Applicant Email:</w:t>
            </w:r>
          </w:p>
        </w:tc>
        <w:tc>
          <w:tcPr>
            <w:tcW w:w="3900" w:type="pct"/>
            <w:tcBorders>
              <w:top w:val="single" w:sz="4" w:space="0" w:color="auto"/>
              <w:bottom w:val="single" w:sz="4" w:space="0" w:color="auto"/>
            </w:tcBorders>
            <w:vAlign w:val="center"/>
          </w:tcPr>
          <w:p w14:paraId="4005CB65" w14:textId="4DE93404" w:rsidR="00E4176A" w:rsidRPr="00100C45" w:rsidRDefault="00E4176A" w:rsidP="00E4176A">
            <w:pPr>
              <w:tabs>
                <w:tab w:val="right" w:pos="3660"/>
              </w:tabs>
              <w:spacing w:line="300" w:lineRule="auto"/>
              <w:rPr>
                <w:rFonts w:ascii="Arial" w:hAnsi="Arial" w:cs="Arial"/>
                <w:sz w:val="22"/>
                <w:szCs w:val="22"/>
              </w:rPr>
            </w:pPr>
          </w:p>
        </w:tc>
      </w:tr>
      <w:tr w:rsidR="00E4176A" w:rsidRPr="00100C45" w14:paraId="1567A13E" w14:textId="77777777" w:rsidTr="00E4176A">
        <w:trPr>
          <w:trHeight w:val="288"/>
        </w:trPr>
        <w:tc>
          <w:tcPr>
            <w:tcW w:w="1100" w:type="pct"/>
            <w:vAlign w:val="center"/>
          </w:tcPr>
          <w:p w14:paraId="1490BD37" w14:textId="50D16E3B" w:rsidR="00E4176A" w:rsidRPr="00100C45" w:rsidRDefault="00E4176A" w:rsidP="00E4176A">
            <w:pPr>
              <w:rPr>
                <w:rFonts w:ascii="Arial" w:hAnsi="Arial" w:cs="Arial"/>
                <w:b/>
                <w:sz w:val="22"/>
                <w:szCs w:val="22"/>
              </w:rPr>
            </w:pPr>
            <w:r w:rsidRPr="00100C45">
              <w:rPr>
                <w:rFonts w:ascii="Arial" w:hAnsi="Arial" w:cs="Arial"/>
                <w:b/>
                <w:sz w:val="22"/>
                <w:szCs w:val="22"/>
              </w:rPr>
              <w:t>Developer Name:</w:t>
            </w:r>
          </w:p>
        </w:tc>
        <w:tc>
          <w:tcPr>
            <w:tcW w:w="3900" w:type="pct"/>
            <w:tcBorders>
              <w:top w:val="single" w:sz="4" w:space="0" w:color="auto"/>
              <w:bottom w:val="single" w:sz="4" w:space="0" w:color="auto"/>
            </w:tcBorders>
            <w:vAlign w:val="center"/>
          </w:tcPr>
          <w:p w14:paraId="0FB7B356" w14:textId="067D6861" w:rsidR="00E4176A" w:rsidRPr="00100C45" w:rsidRDefault="00E4176A" w:rsidP="00E4176A">
            <w:pPr>
              <w:tabs>
                <w:tab w:val="right" w:pos="3660"/>
              </w:tabs>
              <w:spacing w:line="300" w:lineRule="auto"/>
              <w:rPr>
                <w:rFonts w:ascii="Arial" w:hAnsi="Arial" w:cs="Arial"/>
                <w:sz w:val="22"/>
                <w:szCs w:val="22"/>
              </w:rPr>
            </w:pPr>
          </w:p>
        </w:tc>
      </w:tr>
      <w:bookmarkEnd w:id="1"/>
    </w:tbl>
    <w:p w14:paraId="2C4134C8" w14:textId="60397B6E" w:rsidR="00E07A2C" w:rsidRPr="004843FC" w:rsidRDefault="00E07A2C" w:rsidP="00E07A2C">
      <w:pPr>
        <w:pBdr>
          <w:bottom w:val="single" w:sz="6" w:space="1" w:color="auto"/>
        </w:pBdr>
        <w:rPr>
          <w:rFonts w:ascii="Arial" w:hAnsi="Arial" w:cs="Arial"/>
          <w:bCs/>
          <w:sz w:val="22"/>
          <w:szCs w:val="22"/>
        </w:rPr>
      </w:pPr>
    </w:p>
    <w:p w14:paraId="4EB10C3F" w14:textId="77777777" w:rsidR="00BB0C70" w:rsidRDefault="00BB0C70" w:rsidP="00BB0C70">
      <w:pPr>
        <w:tabs>
          <w:tab w:val="left" w:pos="1230"/>
        </w:tabs>
        <w:rPr>
          <w:rFonts w:ascii="Arial" w:hAnsi="Arial" w:cs="Arial"/>
          <w:b/>
          <w:bCs/>
          <w:szCs w:val="24"/>
        </w:rPr>
      </w:pPr>
    </w:p>
    <w:p w14:paraId="219B8625" w14:textId="6E3DD900" w:rsidR="00CB2E63" w:rsidRPr="00BB0C70" w:rsidRDefault="00BB0C70" w:rsidP="00BB0C70">
      <w:pPr>
        <w:tabs>
          <w:tab w:val="left" w:pos="1230"/>
        </w:tabs>
        <w:rPr>
          <w:rFonts w:ascii="Arial" w:hAnsi="Arial" w:cs="Arial"/>
          <w:b/>
          <w:bCs/>
          <w:sz w:val="22"/>
          <w:szCs w:val="22"/>
        </w:rPr>
      </w:pPr>
      <w:r>
        <w:rPr>
          <w:rFonts w:ascii="Arial" w:hAnsi="Arial" w:cs="Arial"/>
          <w:b/>
          <w:bCs/>
          <w:szCs w:val="24"/>
        </w:rPr>
        <w:t xml:space="preserve">Instructions </w:t>
      </w:r>
    </w:p>
    <w:p w14:paraId="486C2852" w14:textId="77777777" w:rsidR="00BB0C70" w:rsidRDefault="00BB0C70" w:rsidP="004843FC">
      <w:pPr>
        <w:tabs>
          <w:tab w:val="left" w:pos="1230"/>
        </w:tabs>
        <w:rPr>
          <w:rFonts w:ascii="Arial" w:hAnsi="Arial" w:cs="Arial"/>
          <w:sz w:val="22"/>
          <w:szCs w:val="22"/>
        </w:rPr>
      </w:pPr>
    </w:p>
    <w:p w14:paraId="6848430E" w14:textId="7CE3C0E6" w:rsidR="00E4176A" w:rsidRPr="004843FC" w:rsidRDefault="00E4176A" w:rsidP="004843FC">
      <w:pPr>
        <w:tabs>
          <w:tab w:val="left" w:pos="1230"/>
        </w:tabs>
        <w:rPr>
          <w:rFonts w:ascii="Arial" w:hAnsi="Arial" w:cs="Arial"/>
          <w:sz w:val="22"/>
          <w:szCs w:val="22"/>
        </w:rPr>
      </w:pPr>
      <w:r w:rsidRPr="004843FC">
        <w:rPr>
          <w:rFonts w:ascii="Arial" w:hAnsi="Arial" w:cs="Arial"/>
          <w:sz w:val="22"/>
          <w:szCs w:val="22"/>
        </w:rPr>
        <w:t xml:space="preserve">Per </w:t>
      </w:r>
      <w:r w:rsidR="004843FC" w:rsidRPr="004843FC">
        <w:rPr>
          <w:rFonts w:ascii="Arial" w:hAnsi="Arial" w:cs="Arial"/>
          <w:sz w:val="22"/>
          <w:szCs w:val="22"/>
        </w:rPr>
        <w:t>California Code of</w:t>
      </w:r>
      <w:r w:rsidRPr="004843FC">
        <w:rPr>
          <w:rFonts w:ascii="Arial" w:hAnsi="Arial" w:cs="Arial"/>
          <w:sz w:val="22"/>
          <w:szCs w:val="22"/>
        </w:rPr>
        <w:t xml:space="preserve"> </w:t>
      </w:r>
      <w:r w:rsidR="004843FC" w:rsidRPr="004843FC">
        <w:rPr>
          <w:rFonts w:ascii="Arial" w:hAnsi="Arial" w:cs="Arial"/>
          <w:sz w:val="22"/>
          <w:szCs w:val="22"/>
        </w:rPr>
        <w:t>Regulations Section 64551.100, (a) A water system that proposes to use an alternative to a requirement in this chapter shall:</w:t>
      </w:r>
    </w:p>
    <w:p w14:paraId="11F15AF3" w14:textId="07C69830" w:rsidR="004843FC" w:rsidRPr="004843FC" w:rsidRDefault="004843FC" w:rsidP="004843FC">
      <w:pPr>
        <w:pStyle w:val="ListParagraph"/>
        <w:numPr>
          <w:ilvl w:val="0"/>
          <w:numId w:val="7"/>
        </w:numPr>
        <w:tabs>
          <w:tab w:val="left" w:pos="1230"/>
        </w:tabs>
        <w:rPr>
          <w:rFonts w:ascii="Arial" w:hAnsi="Arial" w:cs="Arial"/>
          <w:sz w:val="22"/>
          <w:szCs w:val="22"/>
        </w:rPr>
      </w:pPr>
      <w:r w:rsidRPr="004843FC">
        <w:rPr>
          <w:rFonts w:ascii="Arial" w:hAnsi="Arial" w:cs="Arial"/>
          <w:sz w:val="22"/>
          <w:szCs w:val="22"/>
        </w:rPr>
        <w:t>Demonstrate to the State Board that the proposed alternative would provide at least the same level of protection to public health; and</w:t>
      </w:r>
    </w:p>
    <w:p w14:paraId="6E211F9C" w14:textId="13647BB6" w:rsidR="004843FC" w:rsidRPr="004843FC" w:rsidRDefault="004843FC" w:rsidP="004843FC">
      <w:pPr>
        <w:pStyle w:val="ListParagraph"/>
        <w:numPr>
          <w:ilvl w:val="0"/>
          <w:numId w:val="7"/>
        </w:numPr>
        <w:tabs>
          <w:tab w:val="left" w:pos="1230"/>
        </w:tabs>
        <w:rPr>
          <w:rFonts w:ascii="Arial" w:hAnsi="Arial" w:cs="Arial"/>
          <w:sz w:val="22"/>
          <w:szCs w:val="22"/>
        </w:rPr>
      </w:pPr>
      <w:r w:rsidRPr="004843FC">
        <w:rPr>
          <w:rFonts w:ascii="Arial" w:hAnsi="Arial" w:cs="Arial"/>
          <w:sz w:val="22"/>
          <w:szCs w:val="22"/>
        </w:rPr>
        <w:t>Obtain written approval from the State Board prior to implementation of the alternative.</w:t>
      </w:r>
    </w:p>
    <w:p w14:paraId="5F7B923B" w14:textId="77777777" w:rsidR="00E4176A" w:rsidRPr="004843FC" w:rsidRDefault="00E4176A" w:rsidP="00E4176A">
      <w:pPr>
        <w:tabs>
          <w:tab w:val="left" w:pos="1230"/>
        </w:tabs>
        <w:rPr>
          <w:rFonts w:ascii="Arial" w:hAnsi="Arial" w:cs="Arial"/>
          <w:sz w:val="22"/>
          <w:szCs w:val="22"/>
        </w:rPr>
      </w:pPr>
    </w:p>
    <w:p w14:paraId="7EB85B1F" w14:textId="20A3FFCA" w:rsidR="007A1FBD" w:rsidRDefault="004843FC" w:rsidP="00C467FB">
      <w:pPr>
        <w:tabs>
          <w:tab w:val="left" w:pos="1230"/>
        </w:tabs>
        <w:rPr>
          <w:rFonts w:ascii="Arial" w:hAnsi="Arial" w:cs="Arial"/>
          <w:sz w:val="22"/>
          <w:szCs w:val="22"/>
        </w:rPr>
      </w:pPr>
      <w:r w:rsidRPr="004843FC">
        <w:rPr>
          <w:rFonts w:ascii="Arial" w:hAnsi="Arial" w:cs="Arial"/>
          <w:sz w:val="22"/>
          <w:szCs w:val="22"/>
        </w:rPr>
        <w:t xml:space="preserve">To comply with this requirement the District will acquire the documentation necessary for the State Board to approve the separation of water main and non-potable pipeline alternative request. The District will submit the documentation to the State Board </w:t>
      </w:r>
      <w:r>
        <w:rPr>
          <w:rFonts w:ascii="Arial" w:hAnsi="Arial" w:cs="Arial"/>
          <w:sz w:val="22"/>
          <w:szCs w:val="22"/>
        </w:rPr>
        <w:t xml:space="preserve">on </w:t>
      </w:r>
      <w:r w:rsidRPr="004843FC">
        <w:rPr>
          <w:rFonts w:ascii="Arial" w:hAnsi="Arial" w:cs="Arial"/>
          <w:sz w:val="22"/>
          <w:szCs w:val="22"/>
        </w:rPr>
        <w:t xml:space="preserve">the Developer’s behalf. </w:t>
      </w:r>
      <w:r>
        <w:rPr>
          <w:rFonts w:ascii="Arial" w:hAnsi="Arial" w:cs="Arial"/>
          <w:sz w:val="22"/>
          <w:szCs w:val="22"/>
        </w:rPr>
        <w:t xml:space="preserve">A digital copy of the State Board approval letter will be </w:t>
      </w:r>
      <w:r w:rsidR="000A5271">
        <w:rPr>
          <w:rFonts w:ascii="Arial" w:hAnsi="Arial" w:cs="Arial"/>
          <w:sz w:val="22"/>
          <w:szCs w:val="22"/>
        </w:rPr>
        <w:t xml:space="preserve">emailed to the applicant once it has been received. </w:t>
      </w:r>
    </w:p>
    <w:p w14:paraId="4E98B14A" w14:textId="52D6339B" w:rsidR="000A5271" w:rsidRDefault="000A5271" w:rsidP="00C467FB">
      <w:pPr>
        <w:tabs>
          <w:tab w:val="left" w:pos="1230"/>
        </w:tabs>
        <w:rPr>
          <w:rFonts w:ascii="Arial" w:hAnsi="Arial" w:cs="Arial"/>
          <w:sz w:val="22"/>
          <w:szCs w:val="22"/>
        </w:rPr>
      </w:pPr>
    </w:p>
    <w:p w14:paraId="7E86A556" w14:textId="4A254840" w:rsidR="000A5271" w:rsidRPr="004843FC" w:rsidRDefault="000A5271" w:rsidP="00C467FB">
      <w:pPr>
        <w:tabs>
          <w:tab w:val="left" w:pos="1230"/>
        </w:tabs>
        <w:rPr>
          <w:rFonts w:ascii="Arial" w:hAnsi="Arial" w:cs="Arial"/>
          <w:sz w:val="22"/>
          <w:szCs w:val="22"/>
        </w:rPr>
      </w:pPr>
      <w:r>
        <w:rPr>
          <w:rFonts w:ascii="Arial" w:hAnsi="Arial" w:cs="Arial"/>
          <w:sz w:val="22"/>
          <w:szCs w:val="22"/>
        </w:rPr>
        <w:t xml:space="preserve">Prior to plan approval of the water and/or sewer improvement plans, the State Board approval shall be received for </w:t>
      </w:r>
      <w:r w:rsidRPr="004843FC">
        <w:rPr>
          <w:rFonts w:ascii="Arial" w:hAnsi="Arial" w:cs="Arial"/>
          <w:sz w:val="22"/>
          <w:szCs w:val="22"/>
        </w:rPr>
        <w:t>water main and non-potable pipeline alternative request</w:t>
      </w:r>
      <w:r>
        <w:rPr>
          <w:rFonts w:ascii="Arial" w:hAnsi="Arial" w:cs="Arial"/>
          <w:sz w:val="22"/>
          <w:szCs w:val="22"/>
        </w:rPr>
        <w:t xml:space="preserve">. </w:t>
      </w:r>
    </w:p>
    <w:p w14:paraId="57D58B0E" w14:textId="36447440" w:rsidR="004843FC" w:rsidRPr="004843FC" w:rsidRDefault="004843FC" w:rsidP="00C467FB">
      <w:pPr>
        <w:tabs>
          <w:tab w:val="left" w:pos="1230"/>
        </w:tabs>
        <w:rPr>
          <w:rFonts w:ascii="Arial" w:hAnsi="Arial" w:cs="Arial"/>
          <w:sz w:val="22"/>
          <w:szCs w:val="22"/>
        </w:rPr>
      </w:pPr>
    </w:p>
    <w:p w14:paraId="7B2C7EC2" w14:textId="5722BDB2" w:rsidR="004843FC" w:rsidRDefault="000A5271" w:rsidP="00C467FB">
      <w:pPr>
        <w:tabs>
          <w:tab w:val="left" w:pos="1230"/>
        </w:tabs>
        <w:rPr>
          <w:rFonts w:ascii="Arial" w:hAnsi="Arial" w:cs="Arial"/>
          <w:sz w:val="22"/>
          <w:szCs w:val="22"/>
        </w:rPr>
      </w:pPr>
      <w:r>
        <w:rPr>
          <w:rFonts w:ascii="Arial" w:hAnsi="Arial" w:cs="Arial"/>
          <w:sz w:val="22"/>
          <w:szCs w:val="22"/>
        </w:rPr>
        <w:t xml:space="preserve">The following shall be submitted: </w:t>
      </w:r>
    </w:p>
    <w:p w14:paraId="6AD44202" w14:textId="0EBBB761" w:rsidR="000A5271" w:rsidRDefault="006363CD" w:rsidP="000A5271">
      <w:pPr>
        <w:pStyle w:val="ListParagraph"/>
        <w:numPr>
          <w:ilvl w:val="0"/>
          <w:numId w:val="8"/>
        </w:numPr>
        <w:tabs>
          <w:tab w:val="left" w:pos="1230"/>
        </w:tabs>
        <w:rPr>
          <w:rFonts w:ascii="Arial" w:hAnsi="Arial" w:cs="Arial"/>
          <w:sz w:val="22"/>
          <w:szCs w:val="22"/>
        </w:rPr>
      </w:pPr>
      <w:sdt>
        <w:sdtPr>
          <w:rPr>
            <w:rFonts w:ascii="Arial" w:hAnsi="Arial" w:cs="Arial"/>
            <w:sz w:val="22"/>
            <w:szCs w:val="22"/>
          </w:rPr>
          <w:id w:val="-2034106866"/>
          <w14:checkbox>
            <w14:checked w14:val="0"/>
            <w14:checkedState w14:val="2612" w14:font="MS Gothic"/>
            <w14:uncheckedState w14:val="2610" w14:font="MS Gothic"/>
          </w14:checkbox>
        </w:sdtPr>
        <w:sdtEndPr/>
        <w:sdtContent>
          <w:r w:rsidR="000A5271">
            <w:rPr>
              <w:rFonts w:ascii="MS Gothic" w:eastAsia="MS Gothic" w:hAnsi="MS Gothic" w:cs="Arial" w:hint="eastAsia"/>
              <w:sz w:val="22"/>
              <w:szCs w:val="22"/>
            </w:rPr>
            <w:t>☐</w:t>
          </w:r>
        </w:sdtContent>
      </w:sdt>
      <w:r w:rsidR="000A5271">
        <w:rPr>
          <w:rFonts w:ascii="Arial" w:hAnsi="Arial" w:cs="Arial"/>
          <w:sz w:val="22"/>
          <w:szCs w:val="22"/>
        </w:rPr>
        <w:t xml:space="preserve"> EVMWD Water Standard Main Separation Alternative Questionnaire </w:t>
      </w:r>
    </w:p>
    <w:p w14:paraId="3FFF0C1D" w14:textId="5FC17172" w:rsidR="000A5271" w:rsidRDefault="006363CD" w:rsidP="000A5271">
      <w:pPr>
        <w:pStyle w:val="ListParagraph"/>
        <w:numPr>
          <w:ilvl w:val="0"/>
          <w:numId w:val="8"/>
        </w:numPr>
        <w:tabs>
          <w:tab w:val="left" w:pos="1230"/>
        </w:tabs>
        <w:rPr>
          <w:rFonts w:ascii="Arial" w:hAnsi="Arial" w:cs="Arial"/>
          <w:sz w:val="22"/>
          <w:szCs w:val="22"/>
        </w:rPr>
      </w:pPr>
      <w:sdt>
        <w:sdtPr>
          <w:rPr>
            <w:rFonts w:ascii="Arial" w:hAnsi="Arial" w:cs="Arial"/>
            <w:sz w:val="22"/>
            <w:szCs w:val="22"/>
          </w:rPr>
          <w:id w:val="1301188911"/>
          <w14:checkbox>
            <w14:checked w14:val="0"/>
            <w14:checkedState w14:val="2612" w14:font="MS Gothic"/>
            <w14:uncheckedState w14:val="2610" w14:font="MS Gothic"/>
          </w14:checkbox>
        </w:sdtPr>
        <w:sdtEndPr/>
        <w:sdtContent>
          <w:r w:rsidR="000A5271">
            <w:rPr>
              <w:rFonts w:ascii="MS Gothic" w:eastAsia="MS Gothic" w:hAnsi="MS Gothic" w:cs="Arial" w:hint="eastAsia"/>
              <w:sz w:val="22"/>
              <w:szCs w:val="22"/>
            </w:rPr>
            <w:t>☐</w:t>
          </w:r>
        </w:sdtContent>
      </w:sdt>
      <w:r w:rsidR="000A5271">
        <w:rPr>
          <w:rFonts w:ascii="Arial" w:hAnsi="Arial" w:cs="Arial"/>
          <w:sz w:val="22"/>
          <w:szCs w:val="22"/>
        </w:rPr>
        <w:t xml:space="preserve"> </w:t>
      </w:r>
      <w:r w:rsidR="000A5271" w:rsidRPr="000A5271">
        <w:rPr>
          <w:rFonts w:ascii="Arial" w:hAnsi="Arial" w:cs="Arial"/>
          <w:sz w:val="22"/>
          <w:szCs w:val="22"/>
        </w:rPr>
        <w:t>State Board Division of Drinking Water</w:t>
      </w:r>
      <w:r w:rsidR="000A5271">
        <w:rPr>
          <w:rFonts w:ascii="Arial" w:hAnsi="Arial" w:cs="Arial"/>
          <w:sz w:val="22"/>
          <w:szCs w:val="22"/>
        </w:rPr>
        <w:t xml:space="preserve"> </w:t>
      </w:r>
      <w:r w:rsidR="000A5271" w:rsidRPr="000A5271">
        <w:rPr>
          <w:rFonts w:ascii="Arial" w:hAnsi="Arial" w:cs="Arial"/>
          <w:sz w:val="22"/>
          <w:szCs w:val="22"/>
        </w:rPr>
        <w:t>Waterworks Standards Main Separation Alternative</w:t>
      </w:r>
      <w:r w:rsidR="000A5271" w:rsidRPr="000A5271">
        <w:rPr>
          <w:rFonts w:ascii="Arial" w:hAnsi="Arial" w:cs="Arial"/>
          <w:sz w:val="22"/>
          <w:szCs w:val="22"/>
        </w:rPr>
        <w:br/>
        <w:t>Request Checklist</w:t>
      </w:r>
    </w:p>
    <w:p w14:paraId="4A3599A9" w14:textId="09A37169" w:rsidR="000A5271" w:rsidRDefault="000A5271" w:rsidP="000A5271">
      <w:pPr>
        <w:pStyle w:val="ListParagraph"/>
        <w:numPr>
          <w:ilvl w:val="1"/>
          <w:numId w:val="8"/>
        </w:numPr>
        <w:tabs>
          <w:tab w:val="left" w:pos="1230"/>
        </w:tabs>
        <w:rPr>
          <w:rFonts w:ascii="Arial" w:hAnsi="Arial" w:cs="Arial"/>
          <w:sz w:val="22"/>
          <w:szCs w:val="22"/>
        </w:rPr>
      </w:pPr>
      <w:r>
        <w:rPr>
          <w:rFonts w:ascii="Arial" w:hAnsi="Arial" w:cs="Arial"/>
          <w:sz w:val="22"/>
          <w:szCs w:val="22"/>
        </w:rPr>
        <w:t xml:space="preserve">One form shall be submitted for each individual request. </w:t>
      </w:r>
    </w:p>
    <w:p w14:paraId="4AB2B77E" w14:textId="0372B895" w:rsidR="000A5271" w:rsidRPr="000A5271" w:rsidRDefault="000A5271" w:rsidP="000A5271">
      <w:pPr>
        <w:pStyle w:val="ListParagraph"/>
        <w:numPr>
          <w:ilvl w:val="1"/>
          <w:numId w:val="8"/>
        </w:numPr>
        <w:tabs>
          <w:tab w:val="left" w:pos="1230"/>
        </w:tabs>
        <w:rPr>
          <w:rFonts w:ascii="Arial" w:hAnsi="Arial" w:cs="Arial"/>
          <w:sz w:val="22"/>
          <w:szCs w:val="22"/>
        </w:rPr>
      </w:pPr>
      <w:r>
        <w:rPr>
          <w:rFonts w:ascii="Arial" w:hAnsi="Arial" w:cs="Arial"/>
          <w:sz w:val="22"/>
          <w:szCs w:val="22"/>
        </w:rPr>
        <w:t xml:space="preserve">The registered Civil Engineer shall sign, date, and stamp the form. </w:t>
      </w:r>
    </w:p>
    <w:p w14:paraId="7C9F2D68" w14:textId="637DF9B6" w:rsidR="000A5271" w:rsidRDefault="006363CD" w:rsidP="00133DD2">
      <w:pPr>
        <w:pStyle w:val="ListParagraph"/>
        <w:numPr>
          <w:ilvl w:val="0"/>
          <w:numId w:val="8"/>
        </w:numPr>
        <w:tabs>
          <w:tab w:val="left" w:pos="1230"/>
        </w:tabs>
        <w:rPr>
          <w:rFonts w:ascii="Arial" w:hAnsi="Arial" w:cs="Arial"/>
          <w:sz w:val="22"/>
          <w:szCs w:val="22"/>
        </w:rPr>
      </w:pPr>
      <w:sdt>
        <w:sdtPr>
          <w:rPr>
            <w:rFonts w:ascii="Arial" w:hAnsi="Arial" w:cs="Arial"/>
            <w:sz w:val="22"/>
            <w:szCs w:val="22"/>
          </w:rPr>
          <w:id w:val="-144053880"/>
          <w14:checkbox>
            <w14:checked w14:val="0"/>
            <w14:checkedState w14:val="2612" w14:font="MS Gothic"/>
            <w14:uncheckedState w14:val="2610" w14:font="MS Gothic"/>
          </w14:checkbox>
        </w:sdtPr>
        <w:sdtEndPr/>
        <w:sdtContent>
          <w:r w:rsidR="00BB0C70">
            <w:rPr>
              <w:rFonts w:ascii="MS Gothic" w:eastAsia="MS Gothic" w:hAnsi="MS Gothic" w:cs="Arial" w:hint="eastAsia"/>
              <w:sz w:val="22"/>
              <w:szCs w:val="22"/>
            </w:rPr>
            <w:t>☐</w:t>
          </w:r>
        </w:sdtContent>
      </w:sdt>
      <w:r w:rsidR="000A5271">
        <w:rPr>
          <w:rFonts w:ascii="Arial" w:hAnsi="Arial" w:cs="Arial"/>
          <w:sz w:val="22"/>
          <w:szCs w:val="22"/>
        </w:rPr>
        <w:t xml:space="preserve"> Design Plans noting the locations of each main separation alternative.</w:t>
      </w:r>
    </w:p>
    <w:p w14:paraId="72E1B0D4" w14:textId="54EC979B" w:rsidR="003F68DF" w:rsidRDefault="003F68DF" w:rsidP="003F68DF">
      <w:pPr>
        <w:tabs>
          <w:tab w:val="left" w:pos="1230"/>
        </w:tabs>
        <w:rPr>
          <w:rFonts w:ascii="Arial" w:hAnsi="Arial" w:cs="Arial"/>
          <w:sz w:val="22"/>
          <w:szCs w:val="22"/>
        </w:rPr>
      </w:pPr>
    </w:p>
    <w:p w14:paraId="13810302" w14:textId="132D067A" w:rsidR="003F68DF" w:rsidRPr="003F68DF" w:rsidRDefault="003F68DF" w:rsidP="003F68DF">
      <w:pPr>
        <w:tabs>
          <w:tab w:val="left" w:pos="1230"/>
        </w:tabs>
        <w:rPr>
          <w:rFonts w:ascii="Arial" w:hAnsi="Arial" w:cs="Arial"/>
          <w:sz w:val="22"/>
          <w:szCs w:val="22"/>
        </w:rPr>
      </w:pPr>
      <w:r>
        <w:rPr>
          <w:rFonts w:ascii="Arial" w:hAnsi="Arial" w:cs="Arial"/>
          <w:sz w:val="22"/>
          <w:szCs w:val="22"/>
        </w:rPr>
        <w:t xml:space="preserve">Attachment(s): California Code of Regulations Section 64572 Water Main Separation </w:t>
      </w:r>
    </w:p>
    <w:p w14:paraId="7820421A" w14:textId="0B1CE3EF" w:rsidR="000A5271" w:rsidRDefault="000A5271" w:rsidP="000A5271">
      <w:pPr>
        <w:pBdr>
          <w:bottom w:val="single" w:sz="12" w:space="1" w:color="auto"/>
        </w:pBdr>
        <w:tabs>
          <w:tab w:val="left" w:pos="1230"/>
        </w:tabs>
        <w:rPr>
          <w:rFonts w:ascii="Arial" w:hAnsi="Arial" w:cs="Arial"/>
          <w:sz w:val="22"/>
          <w:szCs w:val="22"/>
        </w:rPr>
      </w:pPr>
    </w:p>
    <w:p w14:paraId="7FF9C273" w14:textId="680662BD" w:rsidR="000A5271" w:rsidRDefault="000A5271" w:rsidP="000A5271">
      <w:pPr>
        <w:tabs>
          <w:tab w:val="left" w:pos="1230"/>
        </w:tabs>
        <w:rPr>
          <w:rFonts w:ascii="Arial" w:hAnsi="Arial" w:cs="Arial"/>
          <w:sz w:val="22"/>
          <w:szCs w:val="22"/>
        </w:rPr>
      </w:pPr>
    </w:p>
    <w:p w14:paraId="5806DCC0" w14:textId="55BAC3AB" w:rsidR="00BB0C70" w:rsidRPr="00CF79CF" w:rsidRDefault="00BB0C70" w:rsidP="000A5271">
      <w:pPr>
        <w:tabs>
          <w:tab w:val="left" w:pos="1230"/>
        </w:tabs>
        <w:rPr>
          <w:rFonts w:ascii="Arial" w:hAnsi="Arial" w:cs="Arial"/>
          <w:b/>
          <w:bCs/>
          <w:szCs w:val="24"/>
        </w:rPr>
      </w:pPr>
      <w:r w:rsidRPr="00CF79CF">
        <w:rPr>
          <w:rFonts w:ascii="Arial" w:hAnsi="Arial" w:cs="Arial"/>
          <w:b/>
          <w:bCs/>
          <w:szCs w:val="24"/>
        </w:rPr>
        <w:t>Questionnaire</w:t>
      </w:r>
    </w:p>
    <w:p w14:paraId="5D58C073" w14:textId="30DBD671" w:rsidR="00BB0C70" w:rsidRPr="00CF79CF" w:rsidRDefault="00BB0C70" w:rsidP="000A5271">
      <w:pPr>
        <w:tabs>
          <w:tab w:val="left" w:pos="1230"/>
        </w:tabs>
        <w:rPr>
          <w:rFonts w:ascii="Arial" w:hAnsi="Arial" w:cs="Arial"/>
          <w:b/>
          <w:bCs/>
          <w:szCs w:val="24"/>
        </w:rPr>
      </w:pPr>
    </w:p>
    <w:p w14:paraId="66E298C6" w14:textId="2829A691" w:rsidR="000A4BF4" w:rsidRDefault="00BB0C70" w:rsidP="004F25D9">
      <w:pPr>
        <w:pStyle w:val="ListParagraph"/>
        <w:numPr>
          <w:ilvl w:val="0"/>
          <w:numId w:val="9"/>
        </w:numPr>
        <w:tabs>
          <w:tab w:val="left" w:pos="1230"/>
        </w:tabs>
        <w:rPr>
          <w:rFonts w:ascii="Arial" w:hAnsi="Arial" w:cs="Arial"/>
          <w:b/>
          <w:bCs/>
          <w:sz w:val="22"/>
          <w:szCs w:val="22"/>
        </w:rPr>
      </w:pPr>
      <w:r w:rsidRPr="00CF79CF">
        <w:rPr>
          <w:rFonts w:ascii="Arial" w:hAnsi="Arial" w:cs="Arial"/>
          <w:b/>
          <w:bCs/>
          <w:sz w:val="22"/>
          <w:szCs w:val="22"/>
        </w:rPr>
        <w:t xml:space="preserve">Where is the project located (City and Nearest Intersection)? </w:t>
      </w:r>
    </w:p>
    <w:sdt>
      <w:sdtPr>
        <w:rPr>
          <w:rFonts w:ascii="Arial" w:hAnsi="Arial" w:cs="Arial"/>
          <w:sz w:val="22"/>
          <w:szCs w:val="22"/>
        </w:rPr>
        <w:id w:val="-1966808380"/>
        <w:placeholder>
          <w:docPart w:val="DefaultPlaceholder_-1854013440"/>
        </w:placeholder>
      </w:sdtPr>
      <w:sdtEndPr/>
      <w:sdtContent>
        <w:p w14:paraId="5F573EFB" w14:textId="3632916A" w:rsidR="000A4BF4" w:rsidRPr="003D1B28" w:rsidRDefault="00B44C66" w:rsidP="000A4BF4">
          <w:pPr>
            <w:pStyle w:val="ListParagraph"/>
            <w:tabs>
              <w:tab w:val="left" w:pos="1230"/>
            </w:tabs>
            <w:rPr>
              <w:rFonts w:ascii="Arial" w:hAnsi="Arial" w:cs="Arial"/>
              <w:sz w:val="22"/>
              <w:szCs w:val="22"/>
            </w:rPr>
          </w:pPr>
          <w:r>
            <w:rPr>
              <w:rFonts w:ascii="Arial" w:hAnsi="Arial" w:cs="Arial"/>
              <w:sz w:val="22"/>
              <w:szCs w:val="22"/>
            </w:rPr>
            <w:t>Insert Text</w:t>
          </w:r>
        </w:p>
      </w:sdtContent>
    </w:sdt>
    <w:p w14:paraId="12CA8AB6" w14:textId="77777777" w:rsidR="00523832" w:rsidRPr="00CF79CF" w:rsidRDefault="00523832" w:rsidP="000A4BF4">
      <w:pPr>
        <w:pStyle w:val="ListParagraph"/>
        <w:tabs>
          <w:tab w:val="left" w:pos="1230"/>
        </w:tabs>
        <w:rPr>
          <w:rFonts w:ascii="Arial" w:hAnsi="Arial" w:cs="Arial"/>
          <w:sz w:val="22"/>
          <w:szCs w:val="22"/>
        </w:rPr>
      </w:pPr>
    </w:p>
    <w:p w14:paraId="5A0330CF" w14:textId="77777777" w:rsidR="00523832" w:rsidRDefault="00523832" w:rsidP="00CF79CF">
      <w:pPr>
        <w:pStyle w:val="ListParagraph"/>
        <w:numPr>
          <w:ilvl w:val="0"/>
          <w:numId w:val="9"/>
        </w:numPr>
        <w:tabs>
          <w:tab w:val="left" w:pos="1230"/>
        </w:tabs>
        <w:rPr>
          <w:rFonts w:ascii="Arial" w:hAnsi="Arial" w:cs="Arial"/>
          <w:b/>
          <w:bCs/>
          <w:sz w:val="22"/>
          <w:szCs w:val="22"/>
        </w:rPr>
      </w:pPr>
      <w:r>
        <w:rPr>
          <w:rFonts w:ascii="Arial" w:hAnsi="Arial" w:cs="Arial"/>
          <w:b/>
          <w:bCs/>
          <w:sz w:val="22"/>
          <w:szCs w:val="22"/>
        </w:rPr>
        <w:t xml:space="preserve">Describe the proposed project? </w:t>
      </w:r>
    </w:p>
    <w:sdt>
      <w:sdtPr>
        <w:rPr>
          <w:rFonts w:ascii="Arial" w:hAnsi="Arial" w:cs="Arial"/>
          <w:b/>
          <w:bCs/>
          <w:sz w:val="22"/>
          <w:szCs w:val="22"/>
        </w:rPr>
        <w:id w:val="1843890254"/>
        <w:placeholder>
          <w:docPart w:val="A55CD7CE890644F8BFFAFBA2ECF9A6B6"/>
        </w:placeholder>
      </w:sdtPr>
      <w:sdtEndPr>
        <w:rPr>
          <w:b w:val="0"/>
          <w:bCs w:val="0"/>
        </w:rPr>
      </w:sdtEndPr>
      <w:sdtContent>
        <w:p w14:paraId="2526B9AA" w14:textId="2E945D31" w:rsidR="00523832" w:rsidRPr="00B44C66" w:rsidRDefault="00B44C66" w:rsidP="00523832">
          <w:pPr>
            <w:pStyle w:val="ListParagraph"/>
            <w:tabs>
              <w:tab w:val="left" w:pos="1230"/>
            </w:tabs>
            <w:rPr>
              <w:rFonts w:ascii="Arial" w:hAnsi="Arial" w:cs="Arial"/>
              <w:sz w:val="22"/>
              <w:szCs w:val="22"/>
            </w:rPr>
          </w:pPr>
          <w:r>
            <w:rPr>
              <w:rFonts w:ascii="Arial" w:hAnsi="Arial" w:cs="Arial"/>
              <w:sz w:val="22"/>
              <w:szCs w:val="22"/>
            </w:rPr>
            <w:t>Insert Text</w:t>
          </w:r>
        </w:p>
      </w:sdtContent>
    </w:sdt>
    <w:p w14:paraId="07377C77" w14:textId="77777777" w:rsidR="00523832" w:rsidRPr="00523832" w:rsidRDefault="00523832" w:rsidP="00523832">
      <w:pPr>
        <w:pStyle w:val="ListParagraph"/>
        <w:tabs>
          <w:tab w:val="left" w:pos="1230"/>
        </w:tabs>
        <w:rPr>
          <w:rFonts w:ascii="Arial" w:hAnsi="Arial" w:cs="Arial"/>
          <w:b/>
          <w:bCs/>
          <w:sz w:val="22"/>
          <w:szCs w:val="22"/>
        </w:rPr>
      </w:pPr>
    </w:p>
    <w:p w14:paraId="10A3C2BD" w14:textId="47746A89" w:rsidR="00CF79CF" w:rsidRPr="00CF79CF" w:rsidRDefault="00CF79CF" w:rsidP="00CF79CF">
      <w:pPr>
        <w:pStyle w:val="ListParagraph"/>
        <w:numPr>
          <w:ilvl w:val="0"/>
          <w:numId w:val="9"/>
        </w:numPr>
        <w:tabs>
          <w:tab w:val="left" w:pos="1230"/>
        </w:tabs>
        <w:rPr>
          <w:rFonts w:ascii="Arial" w:hAnsi="Arial" w:cs="Arial"/>
          <w:b/>
          <w:bCs/>
          <w:sz w:val="22"/>
          <w:szCs w:val="22"/>
        </w:rPr>
      </w:pPr>
      <w:r>
        <w:rPr>
          <w:rFonts w:ascii="Arial" w:hAnsi="Arial" w:cs="Arial"/>
          <w:b/>
          <w:bCs/>
          <w:sz w:val="22"/>
          <w:szCs w:val="22"/>
        </w:rPr>
        <w:t>What regulation</w:t>
      </w:r>
      <w:r w:rsidR="00171AFB">
        <w:rPr>
          <w:rFonts w:ascii="Arial" w:hAnsi="Arial" w:cs="Arial"/>
          <w:b/>
          <w:bCs/>
          <w:sz w:val="22"/>
          <w:szCs w:val="22"/>
        </w:rPr>
        <w:t>(s)</w:t>
      </w:r>
      <w:r>
        <w:rPr>
          <w:rFonts w:ascii="Arial" w:hAnsi="Arial" w:cs="Arial"/>
          <w:b/>
          <w:bCs/>
          <w:sz w:val="22"/>
          <w:szCs w:val="22"/>
        </w:rPr>
        <w:t xml:space="preserve"> from Section 64572 are not meet (</w:t>
      </w:r>
      <w:r w:rsidR="00171AFB">
        <w:rPr>
          <w:rFonts w:ascii="Arial" w:hAnsi="Arial" w:cs="Arial"/>
          <w:b/>
          <w:bCs/>
          <w:sz w:val="22"/>
          <w:szCs w:val="22"/>
        </w:rPr>
        <w:t>check all that apply</w:t>
      </w:r>
      <w:r>
        <w:rPr>
          <w:rFonts w:ascii="Arial" w:hAnsi="Arial" w:cs="Arial"/>
          <w:b/>
          <w:bCs/>
          <w:sz w:val="22"/>
          <w:szCs w:val="22"/>
        </w:rPr>
        <w:t xml:space="preserve">)? </w:t>
      </w:r>
    </w:p>
    <w:p w14:paraId="2119CBD2" w14:textId="067F8AE6" w:rsidR="00CF79CF" w:rsidRPr="00DE1875" w:rsidRDefault="006363CD" w:rsidP="00CF79CF">
      <w:pPr>
        <w:pStyle w:val="ListParagraph"/>
        <w:tabs>
          <w:tab w:val="left" w:pos="1230"/>
        </w:tabs>
        <w:rPr>
          <w:rFonts w:ascii="Arial" w:hAnsi="Arial" w:cs="Arial"/>
          <w:sz w:val="20"/>
        </w:rPr>
      </w:pPr>
      <w:sdt>
        <w:sdtPr>
          <w:rPr>
            <w:rFonts w:ascii="Arial" w:hAnsi="Arial" w:cs="Arial"/>
            <w:b/>
            <w:bCs/>
            <w:sz w:val="20"/>
          </w:rPr>
          <w:id w:val="-1084750603"/>
          <w14:checkbox>
            <w14:checked w14:val="0"/>
            <w14:checkedState w14:val="2612" w14:font="MS Gothic"/>
            <w14:uncheckedState w14:val="2610" w14:font="MS Gothic"/>
          </w14:checkbox>
        </w:sdtPr>
        <w:sdtEndPr/>
        <w:sdtContent>
          <w:r w:rsidR="00CF79CF" w:rsidRPr="00DE1875">
            <w:rPr>
              <w:rFonts w:ascii="MS Gothic" w:eastAsia="MS Gothic" w:hAnsi="MS Gothic" w:cs="Arial" w:hint="eastAsia"/>
              <w:b/>
              <w:bCs/>
              <w:sz w:val="20"/>
            </w:rPr>
            <w:t>☐</w:t>
          </w:r>
        </w:sdtContent>
      </w:sdt>
      <w:r w:rsidR="00CF79CF" w:rsidRPr="00DE1875">
        <w:rPr>
          <w:rFonts w:ascii="Arial" w:hAnsi="Arial" w:cs="Arial"/>
          <w:b/>
          <w:bCs/>
          <w:sz w:val="20"/>
        </w:rPr>
        <w:t xml:space="preserve"> </w:t>
      </w:r>
      <w:r w:rsidR="00CF79CF" w:rsidRPr="00DE1875">
        <w:rPr>
          <w:rFonts w:ascii="Arial" w:hAnsi="Arial" w:cs="Arial"/>
          <w:sz w:val="20"/>
        </w:rPr>
        <w:t xml:space="preserve">(a) </w:t>
      </w:r>
      <w:r w:rsidR="00171AFB" w:rsidRPr="00DE1875">
        <w:rPr>
          <w:rFonts w:ascii="Arial" w:hAnsi="Arial" w:cs="Arial"/>
          <w:sz w:val="20"/>
        </w:rPr>
        <w:t xml:space="preserve">New water mains shall </w:t>
      </w:r>
      <w:r w:rsidR="00171AFB" w:rsidRPr="00DE1875">
        <w:rPr>
          <w:rFonts w:ascii="Arial" w:hAnsi="Arial" w:cs="Arial"/>
          <w:sz w:val="20"/>
          <w:u w:val="single"/>
        </w:rPr>
        <w:t>not</w:t>
      </w:r>
      <w:r w:rsidR="00171AFB" w:rsidRPr="00DE1875">
        <w:rPr>
          <w:rFonts w:ascii="Arial" w:hAnsi="Arial" w:cs="Arial"/>
          <w:sz w:val="20"/>
        </w:rPr>
        <w:t xml:space="preserve"> be 10-ft horizontally and 1-ft vertically above any parallel pipe conveying sewer, secondary treated recycled water and hazardous fuels. </w:t>
      </w:r>
    </w:p>
    <w:p w14:paraId="660050ED" w14:textId="77777777" w:rsidR="00DE1875" w:rsidRPr="00DE1875" w:rsidRDefault="00DE1875" w:rsidP="00CF79CF">
      <w:pPr>
        <w:pStyle w:val="ListParagraph"/>
        <w:tabs>
          <w:tab w:val="left" w:pos="1230"/>
        </w:tabs>
        <w:rPr>
          <w:rFonts w:ascii="Arial" w:hAnsi="Arial" w:cs="Arial"/>
          <w:sz w:val="20"/>
        </w:rPr>
      </w:pPr>
    </w:p>
    <w:p w14:paraId="63D25D2A" w14:textId="10A90E45" w:rsidR="00171AFB" w:rsidRDefault="006363CD" w:rsidP="00CF79CF">
      <w:pPr>
        <w:pStyle w:val="ListParagraph"/>
        <w:tabs>
          <w:tab w:val="left" w:pos="1230"/>
        </w:tabs>
        <w:rPr>
          <w:rFonts w:ascii="Arial" w:hAnsi="Arial" w:cs="Arial"/>
          <w:sz w:val="20"/>
        </w:rPr>
      </w:pPr>
      <w:sdt>
        <w:sdtPr>
          <w:rPr>
            <w:rFonts w:ascii="Arial" w:hAnsi="Arial" w:cs="Arial"/>
            <w:b/>
            <w:bCs/>
            <w:sz w:val="20"/>
          </w:rPr>
          <w:id w:val="-583522247"/>
          <w14:checkbox>
            <w14:checked w14:val="0"/>
            <w14:checkedState w14:val="2612" w14:font="MS Gothic"/>
            <w14:uncheckedState w14:val="2610" w14:font="MS Gothic"/>
          </w14:checkbox>
        </w:sdtPr>
        <w:sdtEndPr/>
        <w:sdtContent>
          <w:r w:rsidR="003D1B28">
            <w:rPr>
              <w:rFonts w:ascii="MS Gothic" w:eastAsia="MS Gothic" w:hAnsi="MS Gothic" w:cs="Arial" w:hint="eastAsia"/>
              <w:b/>
              <w:bCs/>
              <w:sz w:val="20"/>
            </w:rPr>
            <w:t>☐</w:t>
          </w:r>
        </w:sdtContent>
      </w:sdt>
      <w:r w:rsidR="00171AFB" w:rsidRPr="00DE1875">
        <w:rPr>
          <w:rFonts w:ascii="Arial" w:hAnsi="Arial" w:cs="Arial"/>
          <w:sz w:val="20"/>
        </w:rPr>
        <w:t xml:space="preserve"> (b) New water mains shall be installed at least 4 feet</w:t>
      </w:r>
      <w:r w:rsidR="00171AFB" w:rsidRPr="00DE1875">
        <w:rPr>
          <w:rFonts w:ascii="Arial" w:hAnsi="Arial" w:cs="Arial"/>
          <w:b/>
          <w:bCs/>
          <w:sz w:val="20"/>
        </w:rPr>
        <w:t xml:space="preserve"> </w:t>
      </w:r>
      <w:r w:rsidR="00171AFB" w:rsidRPr="00DE1875">
        <w:rPr>
          <w:rFonts w:ascii="Arial" w:hAnsi="Arial" w:cs="Arial"/>
          <w:sz w:val="20"/>
        </w:rPr>
        <w:t xml:space="preserve">horizontally and 1-ft vertically above any parallel pipe conveying tertiary treated recycled water and storm drainage. </w:t>
      </w:r>
    </w:p>
    <w:p w14:paraId="40952E54" w14:textId="77777777" w:rsidR="003D1B28" w:rsidRPr="00DE1875" w:rsidRDefault="003D1B28" w:rsidP="00CF79CF">
      <w:pPr>
        <w:pStyle w:val="ListParagraph"/>
        <w:tabs>
          <w:tab w:val="left" w:pos="1230"/>
        </w:tabs>
        <w:rPr>
          <w:rFonts w:ascii="Arial" w:hAnsi="Arial" w:cs="Arial"/>
          <w:sz w:val="20"/>
        </w:rPr>
      </w:pPr>
    </w:p>
    <w:p w14:paraId="6C079B18" w14:textId="1975474E" w:rsidR="00171AFB" w:rsidRPr="00DE1875" w:rsidRDefault="006363CD" w:rsidP="00171AFB">
      <w:pPr>
        <w:autoSpaceDE w:val="0"/>
        <w:autoSpaceDN w:val="0"/>
        <w:adjustRightInd w:val="0"/>
        <w:ind w:left="720"/>
        <w:rPr>
          <w:rFonts w:ascii="Arial" w:hAnsi="Arial" w:cs="Arial"/>
          <w:color w:val="212121"/>
          <w:sz w:val="20"/>
        </w:rPr>
      </w:pPr>
      <w:sdt>
        <w:sdtPr>
          <w:rPr>
            <w:rFonts w:ascii="Arial" w:hAnsi="Arial" w:cs="Arial"/>
            <w:b/>
            <w:bCs/>
            <w:sz w:val="20"/>
          </w:rPr>
          <w:id w:val="974712080"/>
          <w14:checkbox>
            <w14:checked w14:val="0"/>
            <w14:checkedState w14:val="2612" w14:font="MS Gothic"/>
            <w14:uncheckedState w14:val="2610" w14:font="MS Gothic"/>
          </w14:checkbox>
        </w:sdtPr>
        <w:sdtEndPr/>
        <w:sdtContent>
          <w:r w:rsidR="00171AFB" w:rsidRPr="00DE1875">
            <w:rPr>
              <w:rFonts w:ascii="MS Gothic" w:eastAsia="MS Gothic" w:hAnsi="MS Gothic" w:cs="Arial" w:hint="eastAsia"/>
              <w:b/>
              <w:bCs/>
              <w:sz w:val="20"/>
            </w:rPr>
            <w:t>☐</w:t>
          </w:r>
        </w:sdtContent>
      </w:sdt>
      <w:r w:rsidR="00171AFB" w:rsidRPr="00DE1875">
        <w:rPr>
          <w:rFonts w:ascii="Arial" w:hAnsi="Arial" w:cs="Arial"/>
          <w:b/>
          <w:bCs/>
          <w:sz w:val="20"/>
        </w:rPr>
        <w:t xml:space="preserve"> </w:t>
      </w:r>
      <w:r w:rsidR="00171AFB" w:rsidRPr="00DE1875">
        <w:rPr>
          <w:rFonts w:ascii="Arial" w:hAnsi="Arial" w:cs="Arial"/>
          <w:sz w:val="20"/>
        </w:rPr>
        <w:t>(c)</w:t>
      </w:r>
      <w:r w:rsidR="00171AFB" w:rsidRPr="00DE1875">
        <w:rPr>
          <w:rFonts w:ascii="Arial" w:hAnsi="Arial" w:cs="Arial"/>
          <w:b/>
          <w:bCs/>
          <w:sz w:val="20"/>
        </w:rPr>
        <w:t xml:space="preserve"> </w:t>
      </w:r>
      <w:r w:rsidR="00171AFB" w:rsidRPr="00DE1875">
        <w:rPr>
          <w:rFonts w:ascii="Arial" w:hAnsi="Arial" w:cs="Arial"/>
          <w:color w:val="212121"/>
          <w:sz w:val="20"/>
        </w:rPr>
        <w:t>New supply lines conveying raw water to be treated for drinking purposes shall be installed at least 4 feet horizontally from, and one foot vertically below, any water main.</w:t>
      </w:r>
    </w:p>
    <w:p w14:paraId="433D296B" w14:textId="77777777" w:rsidR="00DE1875" w:rsidRPr="00DE1875" w:rsidRDefault="00DE1875" w:rsidP="00171AFB">
      <w:pPr>
        <w:autoSpaceDE w:val="0"/>
        <w:autoSpaceDN w:val="0"/>
        <w:adjustRightInd w:val="0"/>
        <w:ind w:left="720"/>
        <w:rPr>
          <w:rFonts w:ascii="Arial" w:hAnsi="Arial" w:cs="Arial"/>
          <w:color w:val="212121"/>
          <w:sz w:val="20"/>
        </w:rPr>
      </w:pPr>
    </w:p>
    <w:p w14:paraId="47A3C17F" w14:textId="1849639A" w:rsidR="00171AFB" w:rsidRPr="00DE1875" w:rsidRDefault="006363CD" w:rsidP="00171AFB">
      <w:pPr>
        <w:autoSpaceDE w:val="0"/>
        <w:autoSpaceDN w:val="0"/>
        <w:adjustRightInd w:val="0"/>
        <w:ind w:left="720"/>
        <w:rPr>
          <w:rFonts w:ascii="Arial" w:hAnsi="Arial" w:cs="Arial"/>
          <w:color w:val="212121"/>
          <w:sz w:val="20"/>
        </w:rPr>
      </w:pPr>
      <w:sdt>
        <w:sdtPr>
          <w:rPr>
            <w:rFonts w:ascii="Arial" w:hAnsi="Arial" w:cs="Arial"/>
            <w:color w:val="212121"/>
            <w:sz w:val="20"/>
          </w:rPr>
          <w:id w:val="778296323"/>
          <w14:checkbox>
            <w14:checked w14:val="0"/>
            <w14:checkedState w14:val="2612" w14:font="MS Gothic"/>
            <w14:uncheckedState w14:val="2610" w14:font="MS Gothic"/>
          </w14:checkbox>
        </w:sdtPr>
        <w:sdtEndPr/>
        <w:sdtContent>
          <w:r w:rsidR="00171AFB" w:rsidRPr="00DE1875">
            <w:rPr>
              <w:rFonts w:ascii="MS Gothic" w:eastAsia="MS Gothic" w:hAnsi="MS Gothic" w:cs="Arial" w:hint="eastAsia"/>
              <w:color w:val="212121"/>
              <w:sz w:val="20"/>
            </w:rPr>
            <w:t>☐</w:t>
          </w:r>
        </w:sdtContent>
      </w:sdt>
      <w:r w:rsidR="00171AFB" w:rsidRPr="00DE1875">
        <w:rPr>
          <w:rFonts w:ascii="Arial" w:hAnsi="Arial" w:cs="Arial"/>
          <w:color w:val="212121"/>
          <w:sz w:val="20"/>
        </w:rPr>
        <w:t xml:space="preserve"> (d) If crossing a pipeline conveying a fluid listed in subsection (a) or (b), a new water main shall be constructed no less than 45-degrees to and at least one foot </w:t>
      </w:r>
      <w:r w:rsidR="00171AFB" w:rsidRPr="00DE1875">
        <w:rPr>
          <w:rFonts w:ascii="Arial" w:hAnsi="Arial" w:cs="Arial"/>
          <w:b/>
          <w:bCs/>
          <w:color w:val="212121"/>
          <w:sz w:val="20"/>
          <w:u w:val="single"/>
        </w:rPr>
        <w:t>above</w:t>
      </w:r>
      <w:r w:rsidR="00171AFB" w:rsidRPr="00DE1875">
        <w:rPr>
          <w:rFonts w:ascii="Arial" w:hAnsi="Arial" w:cs="Arial"/>
          <w:color w:val="212121"/>
          <w:sz w:val="20"/>
        </w:rPr>
        <w:t xml:space="preserve"> that pipeline. No connection joints shall be made in the water main within eight horizontal feet of the fluid pipeline.</w:t>
      </w:r>
    </w:p>
    <w:p w14:paraId="527ED38D" w14:textId="77777777" w:rsidR="00DE1875" w:rsidRPr="00DE1875" w:rsidRDefault="00DE1875" w:rsidP="00171AFB">
      <w:pPr>
        <w:autoSpaceDE w:val="0"/>
        <w:autoSpaceDN w:val="0"/>
        <w:adjustRightInd w:val="0"/>
        <w:ind w:left="720"/>
        <w:rPr>
          <w:rFonts w:ascii="Arial" w:hAnsi="Arial" w:cs="Arial"/>
          <w:color w:val="212121"/>
          <w:sz w:val="20"/>
        </w:rPr>
      </w:pPr>
    </w:p>
    <w:p w14:paraId="40E29490" w14:textId="47E30C59" w:rsidR="00DE1875" w:rsidRPr="00DE1875" w:rsidRDefault="006363CD" w:rsidP="00DE1875">
      <w:pPr>
        <w:autoSpaceDE w:val="0"/>
        <w:autoSpaceDN w:val="0"/>
        <w:adjustRightInd w:val="0"/>
        <w:ind w:left="720"/>
        <w:rPr>
          <w:rFonts w:ascii="Arial" w:hAnsi="Arial" w:cs="Arial"/>
          <w:color w:val="212121"/>
          <w:sz w:val="20"/>
        </w:rPr>
      </w:pPr>
      <w:sdt>
        <w:sdtPr>
          <w:rPr>
            <w:rFonts w:ascii="Arial" w:hAnsi="Arial" w:cs="Arial"/>
            <w:color w:val="212121"/>
            <w:sz w:val="20"/>
          </w:rPr>
          <w:id w:val="979194679"/>
          <w14:checkbox>
            <w14:checked w14:val="0"/>
            <w14:checkedState w14:val="2612" w14:font="MS Gothic"/>
            <w14:uncheckedState w14:val="2610" w14:font="MS Gothic"/>
          </w14:checkbox>
        </w:sdtPr>
        <w:sdtEndPr/>
        <w:sdtContent>
          <w:r w:rsidR="00DE1875" w:rsidRPr="00DE1875">
            <w:rPr>
              <w:rFonts w:ascii="MS Gothic" w:eastAsia="MS Gothic" w:hAnsi="MS Gothic" w:cs="Arial" w:hint="eastAsia"/>
              <w:color w:val="212121"/>
              <w:sz w:val="20"/>
            </w:rPr>
            <w:t>☐</w:t>
          </w:r>
        </w:sdtContent>
      </w:sdt>
      <w:r w:rsidR="00DE1875" w:rsidRPr="00DE1875">
        <w:rPr>
          <w:rFonts w:ascii="Arial" w:hAnsi="Arial" w:cs="Arial"/>
          <w:color w:val="212121"/>
          <w:sz w:val="20"/>
        </w:rPr>
        <w:t xml:space="preserve"> (f) New water mains shall not be installed within 100 horizontal feet of the nearest edge of any sanitary landfill, wastewater disposal pond, or hazardous waste disposal site, or within 25 horizontal feet of the nearest edge of any cesspool, septic tank, sewage leach field, seepage pit, underground hazardous material storage tank, or groundwater recharge project site.</w:t>
      </w:r>
    </w:p>
    <w:p w14:paraId="61A32AFC" w14:textId="77777777" w:rsidR="00CF79CF" w:rsidRDefault="00CF79CF" w:rsidP="00CF79CF">
      <w:pPr>
        <w:pStyle w:val="ListParagraph"/>
        <w:tabs>
          <w:tab w:val="left" w:pos="1230"/>
        </w:tabs>
        <w:rPr>
          <w:rFonts w:ascii="Arial" w:hAnsi="Arial" w:cs="Arial"/>
          <w:b/>
          <w:bCs/>
          <w:sz w:val="22"/>
          <w:szCs w:val="22"/>
        </w:rPr>
      </w:pPr>
    </w:p>
    <w:p w14:paraId="248CC8D9" w14:textId="4801EF85" w:rsidR="00DE1875" w:rsidRDefault="004026E9" w:rsidP="00DE1875">
      <w:pPr>
        <w:pStyle w:val="ListParagraph"/>
        <w:numPr>
          <w:ilvl w:val="0"/>
          <w:numId w:val="9"/>
        </w:numPr>
        <w:tabs>
          <w:tab w:val="left" w:pos="1230"/>
        </w:tabs>
        <w:rPr>
          <w:rFonts w:ascii="Arial" w:hAnsi="Arial" w:cs="Arial"/>
          <w:b/>
          <w:bCs/>
          <w:sz w:val="22"/>
          <w:szCs w:val="22"/>
        </w:rPr>
      </w:pPr>
      <w:r w:rsidRPr="00CF79CF">
        <w:rPr>
          <w:rFonts w:ascii="Arial" w:hAnsi="Arial" w:cs="Arial"/>
          <w:b/>
          <w:bCs/>
          <w:sz w:val="22"/>
          <w:szCs w:val="22"/>
        </w:rPr>
        <w:t xml:space="preserve">Why </w:t>
      </w:r>
      <w:r w:rsidR="00CF79CF">
        <w:rPr>
          <w:rFonts w:ascii="Arial" w:hAnsi="Arial" w:cs="Arial"/>
          <w:b/>
          <w:bCs/>
          <w:sz w:val="22"/>
          <w:szCs w:val="22"/>
        </w:rPr>
        <w:t>can the above regulation</w:t>
      </w:r>
      <w:r w:rsidR="00DE1875">
        <w:rPr>
          <w:rFonts w:ascii="Arial" w:hAnsi="Arial" w:cs="Arial"/>
          <w:b/>
          <w:bCs/>
          <w:sz w:val="22"/>
          <w:szCs w:val="22"/>
        </w:rPr>
        <w:t>(s)</w:t>
      </w:r>
      <w:r w:rsidR="00CF79CF">
        <w:rPr>
          <w:rFonts w:ascii="Arial" w:hAnsi="Arial" w:cs="Arial"/>
          <w:b/>
          <w:bCs/>
          <w:sz w:val="22"/>
          <w:szCs w:val="22"/>
        </w:rPr>
        <w:t xml:space="preserve"> </w:t>
      </w:r>
      <w:r w:rsidR="00CF79CF" w:rsidRPr="00CF79CF">
        <w:rPr>
          <w:rFonts w:ascii="Arial" w:hAnsi="Arial" w:cs="Arial"/>
          <w:b/>
          <w:bCs/>
          <w:sz w:val="22"/>
          <w:szCs w:val="22"/>
          <w:u w:val="single"/>
        </w:rPr>
        <w:t>not</w:t>
      </w:r>
      <w:r w:rsidR="00CF79CF">
        <w:rPr>
          <w:rFonts w:ascii="Arial" w:hAnsi="Arial" w:cs="Arial"/>
          <w:b/>
          <w:bCs/>
          <w:sz w:val="22"/>
          <w:szCs w:val="22"/>
        </w:rPr>
        <w:t xml:space="preserve"> be met</w:t>
      </w:r>
      <w:r w:rsidR="00DE1875">
        <w:rPr>
          <w:rFonts w:ascii="Arial" w:hAnsi="Arial" w:cs="Arial"/>
          <w:b/>
          <w:bCs/>
          <w:sz w:val="22"/>
          <w:szCs w:val="22"/>
        </w:rPr>
        <w:t xml:space="preserve"> for this project</w:t>
      </w:r>
      <w:r w:rsidR="00CF79CF">
        <w:rPr>
          <w:rFonts w:ascii="Arial" w:hAnsi="Arial" w:cs="Arial"/>
          <w:b/>
          <w:bCs/>
          <w:sz w:val="22"/>
          <w:szCs w:val="22"/>
        </w:rPr>
        <w:t xml:space="preserve">? </w:t>
      </w:r>
    </w:p>
    <w:sdt>
      <w:sdtPr>
        <w:rPr>
          <w:rFonts w:ascii="Arial" w:hAnsi="Arial" w:cs="Arial"/>
          <w:b/>
          <w:bCs/>
          <w:sz w:val="22"/>
          <w:szCs w:val="22"/>
        </w:rPr>
        <w:id w:val="1927307355"/>
        <w:placeholder>
          <w:docPart w:val="DefaultPlaceholder_-1854013440"/>
        </w:placeholder>
      </w:sdtPr>
      <w:sdtEndPr>
        <w:rPr>
          <w:b w:val="0"/>
          <w:bCs w:val="0"/>
        </w:rPr>
      </w:sdtEndPr>
      <w:sdtContent>
        <w:p w14:paraId="0D4E8E1F" w14:textId="51EB8896" w:rsidR="00DE1875" w:rsidRPr="00B44C66" w:rsidRDefault="00B44C66" w:rsidP="00DE1875">
          <w:pPr>
            <w:pStyle w:val="ListParagraph"/>
            <w:tabs>
              <w:tab w:val="left" w:pos="1230"/>
            </w:tabs>
            <w:rPr>
              <w:rFonts w:ascii="Arial" w:hAnsi="Arial" w:cs="Arial"/>
              <w:sz w:val="22"/>
              <w:szCs w:val="22"/>
            </w:rPr>
          </w:pPr>
          <w:r>
            <w:rPr>
              <w:rFonts w:ascii="Arial" w:hAnsi="Arial" w:cs="Arial"/>
              <w:sz w:val="22"/>
              <w:szCs w:val="22"/>
            </w:rPr>
            <w:t xml:space="preserve">Insert Text </w:t>
          </w:r>
        </w:p>
      </w:sdtContent>
    </w:sdt>
    <w:p w14:paraId="6814EE4D" w14:textId="77777777" w:rsidR="00DE1875" w:rsidRDefault="00DE1875" w:rsidP="00DE1875">
      <w:pPr>
        <w:pStyle w:val="ListParagraph"/>
        <w:tabs>
          <w:tab w:val="left" w:pos="1230"/>
        </w:tabs>
        <w:rPr>
          <w:rFonts w:ascii="Arial" w:hAnsi="Arial" w:cs="Arial"/>
          <w:b/>
          <w:bCs/>
          <w:sz w:val="22"/>
          <w:szCs w:val="22"/>
        </w:rPr>
      </w:pPr>
    </w:p>
    <w:p w14:paraId="33430A50" w14:textId="6AF2DC7C" w:rsidR="000A4BF4" w:rsidRDefault="00BB0C70" w:rsidP="00DE1875">
      <w:pPr>
        <w:pStyle w:val="ListParagraph"/>
        <w:numPr>
          <w:ilvl w:val="0"/>
          <w:numId w:val="9"/>
        </w:numPr>
        <w:tabs>
          <w:tab w:val="left" w:pos="1230"/>
        </w:tabs>
        <w:rPr>
          <w:rFonts w:ascii="Arial" w:hAnsi="Arial" w:cs="Arial"/>
          <w:b/>
          <w:bCs/>
          <w:sz w:val="22"/>
          <w:szCs w:val="22"/>
        </w:rPr>
      </w:pPr>
      <w:r w:rsidRPr="00DE1875">
        <w:rPr>
          <w:rFonts w:ascii="Arial" w:hAnsi="Arial" w:cs="Arial"/>
          <w:b/>
          <w:bCs/>
          <w:sz w:val="22"/>
          <w:szCs w:val="22"/>
        </w:rPr>
        <w:t xml:space="preserve">What Sheet and Station from the attached design plans is the pipe separation regulations not met? </w:t>
      </w:r>
    </w:p>
    <w:sdt>
      <w:sdtPr>
        <w:rPr>
          <w:rFonts w:ascii="Arial" w:hAnsi="Arial" w:cs="Arial"/>
          <w:b/>
          <w:bCs/>
          <w:sz w:val="22"/>
          <w:szCs w:val="22"/>
        </w:rPr>
        <w:id w:val="579492456"/>
        <w:placeholder>
          <w:docPart w:val="DefaultPlaceholder_-1854013440"/>
        </w:placeholder>
      </w:sdtPr>
      <w:sdtEndPr>
        <w:rPr>
          <w:b w:val="0"/>
          <w:bCs w:val="0"/>
        </w:rPr>
      </w:sdtEndPr>
      <w:sdtContent>
        <w:p w14:paraId="4C7A360C" w14:textId="026120A1" w:rsidR="00DE1875" w:rsidRPr="00B44C66" w:rsidRDefault="00B44C66" w:rsidP="00DE1875">
          <w:pPr>
            <w:pStyle w:val="ListParagraph"/>
            <w:tabs>
              <w:tab w:val="left" w:pos="1230"/>
            </w:tabs>
            <w:rPr>
              <w:rFonts w:ascii="Arial" w:hAnsi="Arial" w:cs="Arial"/>
              <w:sz w:val="22"/>
              <w:szCs w:val="22"/>
            </w:rPr>
          </w:pPr>
          <w:r w:rsidRPr="00B44C66">
            <w:rPr>
              <w:rFonts w:ascii="Arial" w:hAnsi="Arial" w:cs="Arial"/>
              <w:sz w:val="22"/>
              <w:szCs w:val="22"/>
            </w:rPr>
            <w:t>Insert Text</w:t>
          </w:r>
        </w:p>
      </w:sdtContent>
    </w:sdt>
    <w:p w14:paraId="0ED19978" w14:textId="77777777" w:rsidR="00B44C66" w:rsidRDefault="00B44C66" w:rsidP="00B44C66">
      <w:pPr>
        <w:pStyle w:val="ListParagraph"/>
        <w:tabs>
          <w:tab w:val="left" w:pos="1230"/>
        </w:tabs>
        <w:rPr>
          <w:rFonts w:ascii="Arial" w:hAnsi="Arial" w:cs="Arial"/>
          <w:b/>
          <w:bCs/>
          <w:sz w:val="22"/>
          <w:szCs w:val="22"/>
        </w:rPr>
      </w:pPr>
    </w:p>
    <w:p w14:paraId="7CBE7EA5" w14:textId="606A5BED" w:rsidR="00BB0C70" w:rsidRPr="00CF79CF" w:rsidRDefault="00BB0C70" w:rsidP="00BB0C70">
      <w:pPr>
        <w:pStyle w:val="ListParagraph"/>
        <w:numPr>
          <w:ilvl w:val="0"/>
          <w:numId w:val="9"/>
        </w:numPr>
        <w:tabs>
          <w:tab w:val="left" w:pos="1230"/>
        </w:tabs>
        <w:rPr>
          <w:rFonts w:ascii="Arial" w:hAnsi="Arial" w:cs="Arial"/>
          <w:b/>
          <w:bCs/>
          <w:sz w:val="22"/>
          <w:szCs w:val="22"/>
        </w:rPr>
      </w:pPr>
      <w:r w:rsidRPr="00CF79CF">
        <w:rPr>
          <w:rFonts w:ascii="Arial" w:hAnsi="Arial" w:cs="Arial"/>
          <w:b/>
          <w:bCs/>
          <w:sz w:val="22"/>
          <w:szCs w:val="22"/>
        </w:rPr>
        <w:t xml:space="preserve">What is the size, material, pressure class of the potable pipeline? </w:t>
      </w:r>
    </w:p>
    <w:sdt>
      <w:sdtPr>
        <w:rPr>
          <w:rFonts w:ascii="Arial" w:hAnsi="Arial" w:cs="Arial"/>
          <w:sz w:val="22"/>
          <w:szCs w:val="22"/>
        </w:rPr>
        <w:id w:val="266504840"/>
        <w:placeholder>
          <w:docPart w:val="DefaultPlaceholder_-1854013440"/>
        </w:placeholder>
      </w:sdtPr>
      <w:sdtEndPr/>
      <w:sdtContent>
        <w:p w14:paraId="2359635F" w14:textId="6D2EE8A7" w:rsidR="00DE1875" w:rsidRPr="00CF79CF" w:rsidRDefault="00B44C66" w:rsidP="000A4BF4">
          <w:pPr>
            <w:pStyle w:val="ListParagraph"/>
            <w:tabs>
              <w:tab w:val="left" w:pos="1230"/>
            </w:tabs>
            <w:rPr>
              <w:rFonts w:ascii="Arial" w:hAnsi="Arial" w:cs="Arial"/>
              <w:sz w:val="22"/>
              <w:szCs w:val="22"/>
            </w:rPr>
          </w:pPr>
          <w:r>
            <w:rPr>
              <w:rFonts w:ascii="Arial" w:hAnsi="Arial" w:cs="Arial"/>
              <w:sz w:val="22"/>
              <w:szCs w:val="22"/>
            </w:rPr>
            <w:t>Insert Text</w:t>
          </w:r>
        </w:p>
      </w:sdtContent>
    </w:sdt>
    <w:p w14:paraId="1099CBC7" w14:textId="77777777" w:rsidR="00B44C66" w:rsidRDefault="00B44C66" w:rsidP="00B44C66">
      <w:pPr>
        <w:pStyle w:val="ListParagraph"/>
        <w:tabs>
          <w:tab w:val="left" w:pos="1230"/>
        </w:tabs>
        <w:rPr>
          <w:rFonts w:ascii="Arial" w:hAnsi="Arial" w:cs="Arial"/>
          <w:b/>
          <w:bCs/>
          <w:sz w:val="22"/>
          <w:szCs w:val="22"/>
        </w:rPr>
      </w:pPr>
    </w:p>
    <w:p w14:paraId="0FDF9F43" w14:textId="3BA052EB" w:rsidR="00DE1875" w:rsidRDefault="00BB0C70" w:rsidP="00DE1875">
      <w:pPr>
        <w:pStyle w:val="ListParagraph"/>
        <w:numPr>
          <w:ilvl w:val="0"/>
          <w:numId w:val="9"/>
        </w:numPr>
        <w:tabs>
          <w:tab w:val="left" w:pos="1230"/>
        </w:tabs>
        <w:rPr>
          <w:rFonts w:ascii="Arial" w:hAnsi="Arial" w:cs="Arial"/>
          <w:b/>
          <w:bCs/>
          <w:sz w:val="22"/>
          <w:szCs w:val="22"/>
        </w:rPr>
      </w:pPr>
      <w:r w:rsidRPr="00CF79CF">
        <w:rPr>
          <w:rFonts w:ascii="Arial" w:hAnsi="Arial" w:cs="Arial"/>
          <w:b/>
          <w:bCs/>
          <w:sz w:val="22"/>
          <w:szCs w:val="22"/>
        </w:rPr>
        <w:t xml:space="preserve">What is the size, material, pressure class of the non-potable pipeline? </w:t>
      </w:r>
    </w:p>
    <w:sdt>
      <w:sdtPr>
        <w:rPr>
          <w:rFonts w:ascii="Arial" w:hAnsi="Arial" w:cs="Arial"/>
          <w:b/>
          <w:bCs/>
          <w:sz w:val="22"/>
          <w:szCs w:val="22"/>
        </w:rPr>
        <w:id w:val="-77371907"/>
        <w:placeholder>
          <w:docPart w:val="DefaultPlaceholder_-1854013440"/>
        </w:placeholder>
      </w:sdtPr>
      <w:sdtEndPr>
        <w:rPr>
          <w:b w:val="0"/>
          <w:bCs w:val="0"/>
        </w:rPr>
      </w:sdtEndPr>
      <w:sdtContent>
        <w:p w14:paraId="49EC66C6" w14:textId="27EE1EB5" w:rsidR="000A4BF4" w:rsidRPr="00B44C66" w:rsidRDefault="00B44C66" w:rsidP="00DE1875">
          <w:pPr>
            <w:pStyle w:val="ListParagraph"/>
            <w:tabs>
              <w:tab w:val="left" w:pos="1230"/>
            </w:tabs>
            <w:rPr>
              <w:rFonts w:ascii="Arial" w:hAnsi="Arial" w:cs="Arial"/>
              <w:sz w:val="22"/>
              <w:szCs w:val="22"/>
            </w:rPr>
          </w:pPr>
          <w:r>
            <w:rPr>
              <w:rFonts w:ascii="Arial" w:hAnsi="Arial" w:cs="Arial"/>
              <w:sz w:val="22"/>
              <w:szCs w:val="22"/>
            </w:rPr>
            <w:t>Insert Text</w:t>
          </w:r>
          <w:r w:rsidRPr="00B44C66">
            <w:rPr>
              <w:rFonts w:ascii="Arial" w:hAnsi="Arial" w:cs="Arial"/>
              <w:sz w:val="22"/>
              <w:szCs w:val="22"/>
            </w:rPr>
            <w:t xml:space="preserve"> </w:t>
          </w:r>
        </w:p>
      </w:sdtContent>
    </w:sdt>
    <w:p w14:paraId="0357FF2B" w14:textId="77777777" w:rsidR="000A4BF4" w:rsidRPr="00CF79CF" w:rsidRDefault="000A4BF4" w:rsidP="000A4BF4">
      <w:pPr>
        <w:pStyle w:val="ListParagraph"/>
        <w:tabs>
          <w:tab w:val="left" w:pos="1230"/>
        </w:tabs>
        <w:rPr>
          <w:rFonts w:ascii="Arial" w:hAnsi="Arial" w:cs="Arial"/>
          <w:sz w:val="22"/>
          <w:szCs w:val="22"/>
        </w:rPr>
      </w:pPr>
    </w:p>
    <w:p w14:paraId="43923610" w14:textId="77777777" w:rsidR="009175CF" w:rsidRPr="00CF79CF" w:rsidRDefault="00BB0C70" w:rsidP="00BB0C70">
      <w:pPr>
        <w:pStyle w:val="ListParagraph"/>
        <w:numPr>
          <w:ilvl w:val="0"/>
          <w:numId w:val="9"/>
        </w:numPr>
        <w:tabs>
          <w:tab w:val="left" w:pos="1230"/>
        </w:tabs>
        <w:rPr>
          <w:rFonts w:ascii="Arial" w:hAnsi="Arial" w:cs="Arial"/>
          <w:b/>
          <w:bCs/>
          <w:sz w:val="22"/>
          <w:szCs w:val="22"/>
        </w:rPr>
      </w:pPr>
      <w:r w:rsidRPr="00CF79CF">
        <w:rPr>
          <w:rFonts w:ascii="Arial" w:hAnsi="Arial" w:cs="Arial"/>
          <w:b/>
          <w:bCs/>
          <w:sz w:val="22"/>
          <w:szCs w:val="22"/>
        </w:rPr>
        <w:t xml:space="preserve">When </w:t>
      </w:r>
      <w:r w:rsidR="000A4BF4" w:rsidRPr="00CF79CF">
        <w:rPr>
          <w:rFonts w:ascii="Arial" w:hAnsi="Arial" w:cs="Arial"/>
          <w:b/>
          <w:bCs/>
          <w:sz w:val="22"/>
          <w:szCs w:val="22"/>
        </w:rPr>
        <w:t>will the potable pipeline be installed?</w:t>
      </w:r>
    </w:p>
    <w:bookmarkStart w:id="2" w:name="_Hlk78439624" w:displacedByCustomXml="next"/>
    <w:sdt>
      <w:sdtPr>
        <w:rPr>
          <w:rFonts w:ascii="Arial" w:hAnsi="Arial" w:cs="Arial"/>
          <w:sz w:val="22"/>
          <w:szCs w:val="22"/>
        </w:rPr>
        <w:id w:val="-712494269"/>
        <w:placeholder>
          <w:docPart w:val="DefaultPlaceholder_-1854013440"/>
        </w:placeholder>
      </w:sdtPr>
      <w:sdtEndPr/>
      <w:sdtContent>
        <w:p w14:paraId="001F65D4" w14:textId="1D3F7EBF" w:rsidR="000A4BF4" w:rsidRPr="003F68DF" w:rsidRDefault="00B44C66" w:rsidP="000A4BF4">
          <w:pPr>
            <w:pStyle w:val="ListParagraph"/>
            <w:tabs>
              <w:tab w:val="left" w:pos="1230"/>
            </w:tabs>
            <w:rPr>
              <w:rFonts w:ascii="Arial" w:hAnsi="Arial" w:cs="Arial"/>
              <w:sz w:val="22"/>
              <w:szCs w:val="22"/>
            </w:rPr>
          </w:pPr>
          <w:r>
            <w:rPr>
              <w:rFonts w:ascii="Arial" w:hAnsi="Arial" w:cs="Arial"/>
              <w:sz w:val="22"/>
              <w:szCs w:val="22"/>
            </w:rPr>
            <w:t>Insert Text</w:t>
          </w:r>
        </w:p>
      </w:sdtContent>
    </w:sdt>
    <w:bookmarkEnd w:id="2" w:displacedByCustomXml="prev"/>
    <w:p w14:paraId="1F6FDD07" w14:textId="415E3C4E" w:rsidR="00BB0C70" w:rsidRPr="003F68DF" w:rsidRDefault="00BB0C70" w:rsidP="000A5271">
      <w:pPr>
        <w:tabs>
          <w:tab w:val="left" w:pos="1230"/>
        </w:tabs>
        <w:rPr>
          <w:rFonts w:ascii="Arial" w:hAnsi="Arial" w:cs="Arial"/>
          <w:sz w:val="22"/>
          <w:szCs w:val="22"/>
        </w:rPr>
      </w:pPr>
    </w:p>
    <w:p w14:paraId="573C48D6" w14:textId="3EC3250A" w:rsidR="003F68DF" w:rsidRPr="003F68DF" w:rsidRDefault="003F68DF" w:rsidP="000A5271">
      <w:pPr>
        <w:tabs>
          <w:tab w:val="left" w:pos="1230"/>
        </w:tabs>
        <w:rPr>
          <w:rFonts w:ascii="Arial" w:hAnsi="Arial" w:cs="Arial"/>
          <w:sz w:val="22"/>
          <w:szCs w:val="22"/>
        </w:rPr>
      </w:pPr>
    </w:p>
    <w:p w14:paraId="5F70CEAB" w14:textId="22A05322" w:rsidR="003F68DF" w:rsidRDefault="003F68DF">
      <w:pPr>
        <w:rPr>
          <w:rFonts w:ascii="Arial" w:hAnsi="Arial" w:cs="Arial"/>
          <w:sz w:val="22"/>
          <w:szCs w:val="22"/>
        </w:rPr>
      </w:pPr>
      <w:r>
        <w:rPr>
          <w:rFonts w:ascii="Arial" w:hAnsi="Arial" w:cs="Arial"/>
          <w:sz w:val="22"/>
          <w:szCs w:val="22"/>
        </w:rPr>
        <w:br w:type="page"/>
      </w:r>
    </w:p>
    <w:p w14:paraId="7BA200FC" w14:textId="110CC840" w:rsidR="003F68DF" w:rsidRDefault="003F68DF" w:rsidP="000A5271">
      <w:pPr>
        <w:tabs>
          <w:tab w:val="left" w:pos="1230"/>
        </w:tabs>
        <w:rPr>
          <w:rFonts w:ascii="Arial" w:hAnsi="Arial" w:cs="Arial"/>
          <w:sz w:val="22"/>
          <w:szCs w:val="22"/>
        </w:rPr>
      </w:pPr>
    </w:p>
    <w:p w14:paraId="326AE6BD" w14:textId="3AD168F8" w:rsidR="003F68DF" w:rsidRPr="003F68DF" w:rsidRDefault="003F68DF" w:rsidP="003F68DF">
      <w:pPr>
        <w:tabs>
          <w:tab w:val="left" w:pos="1230"/>
        </w:tabs>
        <w:jc w:val="center"/>
        <w:rPr>
          <w:rFonts w:ascii="Arial" w:hAnsi="Arial" w:cs="Arial"/>
          <w:sz w:val="22"/>
          <w:szCs w:val="22"/>
        </w:rPr>
      </w:pPr>
      <w:r>
        <w:rPr>
          <w:noProof/>
        </w:rPr>
        <w:drawing>
          <wp:inline distT="0" distB="0" distL="0" distR="0" wp14:anchorId="0EB4BBC0" wp14:editId="3B5061C6">
            <wp:extent cx="6673932" cy="7625904"/>
            <wp:effectExtent l="0" t="0" r="0" b="0"/>
            <wp:docPr id="1" name="Picture 1"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10;&#10;Description automatically generated"/>
                    <pic:cNvPicPr/>
                  </pic:nvPicPr>
                  <pic:blipFill>
                    <a:blip r:embed="rId11"/>
                    <a:stretch>
                      <a:fillRect/>
                    </a:stretch>
                  </pic:blipFill>
                  <pic:spPr>
                    <a:xfrm>
                      <a:off x="0" y="0"/>
                      <a:ext cx="6683323" cy="7636634"/>
                    </a:xfrm>
                    <a:prstGeom prst="rect">
                      <a:avLst/>
                    </a:prstGeom>
                  </pic:spPr>
                </pic:pic>
              </a:graphicData>
            </a:graphic>
          </wp:inline>
        </w:drawing>
      </w:r>
    </w:p>
    <w:p w14:paraId="178D04C2" w14:textId="17FC4352" w:rsidR="003F68DF" w:rsidRDefault="003F68DF" w:rsidP="000A5271">
      <w:pPr>
        <w:tabs>
          <w:tab w:val="left" w:pos="1230"/>
        </w:tabs>
        <w:rPr>
          <w:rFonts w:ascii="Arial" w:hAnsi="Arial" w:cs="Arial"/>
          <w:sz w:val="22"/>
          <w:szCs w:val="22"/>
        </w:rPr>
      </w:pPr>
    </w:p>
    <w:p w14:paraId="43AF6726" w14:textId="3B14E5C9" w:rsidR="003F68DF" w:rsidRDefault="003F68DF" w:rsidP="000A5271">
      <w:pPr>
        <w:tabs>
          <w:tab w:val="left" w:pos="1230"/>
        </w:tabs>
        <w:rPr>
          <w:rFonts w:ascii="Arial" w:hAnsi="Arial" w:cs="Arial"/>
          <w:sz w:val="22"/>
          <w:szCs w:val="22"/>
        </w:rPr>
      </w:pPr>
    </w:p>
    <w:p w14:paraId="2BC026B7" w14:textId="0599F407" w:rsidR="003F68DF" w:rsidRDefault="003F68DF" w:rsidP="000A5271">
      <w:pPr>
        <w:tabs>
          <w:tab w:val="left" w:pos="1230"/>
        </w:tabs>
        <w:rPr>
          <w:rFonts w:ascii="Arial" w:hAnsi="Arial" w:cs="Arial"/>
          <w:sz w:val="22"/>
          <w:szCs w:val="22"/>
        </w:rPr>
      </w:pPr>
    </w:p>
    <w:p w14:paraId="7E337732" w14:textId="1770C462" w:rsidR="003F68DF" w:rsidRDefault="003F68DF" w:rsidP="000A5271">
      <w:pPr>
        <w:tabs>
          <w:tab w:val="left" w:pos="1230"/>
        </w:tabs>
        <w:rPr>
          <w:rFonts w:ascii="Arial" w:hAnsi="Arial" w:cs="Arial"/>
          <w:sz w:val="22"/>
          <w:szCs w:val="22"/>
        </w:rPr>
      </w:pPr>
    </w:p>
    <w:p w14:paraId="5C2AA9F5" w14:textId="6BC70B58" w:rsidR="003F68DF" w:rsidRDefault="003F68DF" w:rsidP="000A5271">
      <w:pPr>
        <w:tabs>
          <w:tab w:val="left" w:pos="1230"/>
        </w:tabs>
        <w:rPr>
          <w:rFonts w:ascii="Arial" w:hAnsi="Arial" w:cs="Arial"/>
          <w:sz w:val="22"/>
          <w:szCs w:val="22"/>
        </w:rPr>
      </w:pPr>
    </w:p>
    <w:p w14:paraId="4E0B2C06" w14:textId="42A23D0A" w:rsidR="003F68DF" w:rsidRDefault="003F68DF" w:rsidP="003F68DF">
      <w:pPr>
        <w:tabs>
          <w:tab w:val="left" w:pos="1230"/>
        </w:tabs>
        <w:jc w:val="center"/>
        <w:rPr>
          <w:rFonts w:ascii="Arial" w:hAnsi="Arial" w:cs="Arial"/>
          <w:sz w:val="22"/>
          <w:szCs w:val="22"/>
        </w:rPr>
      </w:pPr>
      <w:r>
        <w:rPr>
          <w:noProof/>
        </w:rPr>
        <w:drawing>
          <wp:inline distT="0" distB="0" distL="0" distR="0" wp14:anchorId="650C84CB" wp14:editId="2C4F499F">
            <wp:extent cx="6248400" cy="2331398"/>
            <wp:effectExtent l="0" t="0" r="0" b="0"/>
            <wp:docPr id="4"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rotWithShape="1">
                    <a:blip r:embed="rId12"/>
                    <a:srcRect t="2483"/>
                    <a:stretch/>
                  </pic:blipFill>
                  <pic:spPr bwMode="auto">
                    <a:xfrm>
                      <a:off x="0" y="0"/>
                      <a:ext cx="6248400" cy="2331398"/>
                    </a:xfrm>
                    <a:prstGeom prst="rect">
                      <a:avLst/>
                    </a:prstGeom>
                    <a:ln>
                      <a:noFill/>
                    </a:ln>
                    <a:extLst>
                      <a:ext uri="{53640926-AAD7-44D8-BBD7-CCE9431645EC}">
                        <a14:shadowObscured xmlns:a14="http://schemas.microsoft.com/office/drawing/2010/main"/>
                      </a:ext>
                    </a:extLst>
                  </pic:spPr>
                </pic:pic>
              </a:graphicData>
            </a:graphic>
          </wp:inline>
        </w:drawing>
      </w:r>
    </w:p>
    <w:p w14:paraId="54B992E2" w14:textId="67C68BE7" w:rsidR="003F68DF" w:rsidRDefault="003F68DF" w:rsidP="000A5271">
      <w:pPr>
        <w:tabs>
          <w:tab w:val="left" w:pos="1230"/>
        </w:tabs>
        <w:rPr>
          <w:rFonts w:ascii="Arial" w:hAnsi="Arial" w:cs="Arial"/>
          <w:sz w:val="22"/>
          <w:szCs w:val="22"/>
        </w:rPr>
      </w:pPr>
    </w:p>
    <w:p w14:paraId="5FD98053" w14:textId="361CCE30" w:rsidR="003F68DF" w:rsidRDefault="003F68DF" w:rsidP="000A5271">
      <w:pPr>
        <w:tabs>
          <w:tab w:val="left" w:pos="1230"/>
        </w:tabs>
        <w:rPr>
          <w:rFonts w:ascii="Arial" w:hAnsi="Arial" w:cs="Arial"/>
          <w:sz w:val="22"/>
          <w:szCs w:val="22"/>
        </w:rPr>
      </w:pPr>
    </w:p>
    <w:p w14:paraId="0A1EDFB5" w14:textId="50CE66A2" w:rsidR="003F68DF" w:rsidRDefault="003F68DF" w:rsidP="000A5271">
      <w:pPr>
        <w:tabs>
          <w:tab w:val="left" w:pos="1230"/>
        </w:tabs>
        <w:rPr>
          <w:rFonts w:ascii="Arial" w:hAnsi="Arial" w:cs="Arial"/>
          <w:sz w:val="22"/>
          <w:szCs w:val="22"/>
        </w:rPr>
      </w:pPr>
    </w:p>
    <w:p w14:paraId="7F9728EA" w14:textId="650985BA" w:rsidR="003F68DF" w:rsidRDefault="003F68DF" w:rsidP="000A5271">
      <w:pPr>
        <w:tabs>
          <w:tab w:val="left" w:pos="1230"/>
        </w:tabs>
        <w:rPr>
          <w:rFonts w:ascii="Arial" w:hAnsi="Arial" w:cs="Arial"/>
          <w:sz w:val="22"/>
          <w:szCs w:val="22"/>
        </w:rPr>
      </w:pPr>
    </w:p>
    <w:p w14:paraId="395C1FFD" w14:textId="1E440A93" w:rsidR="003F68DF" w:rsidRDefault="003F68DF" w:rsidP="000A5271">
      <w:pPr>
        <w:tabs>
          <w:tab w:val="left" w:pos="1230"/>
        </w:tabs>
        <w:rPr>
          <w:rFonts w:ascii="Arial" w:hAnsi="Arial" w:cs="Arial"/>
          <w:sz w:val="22"/>
          <w:szCs w:val="22"/>
        </w:rPr>
      </w:pPr>
    </w:p>
    <w:p w14:paraId="33565ED4" w14:textId="1380B20D" w:rsidR="003F68DF" w:rsidRDefault="003F68DF" w:rsidP="000A5271">
      <w:pPr>
        <w:tabs>
          <w:tab w:val="left" w:pos="1230"/>
        </w:tabs>
        <w:rPr>
          <w:rFonts w:ascii="Arial" w:hAnsi="Arial" w:cs="Arial"/>
          <w:sz w:val="22"/>
          <w:szCs w:val="22"/>
        </w:rPr>
      </w:pPr>
    </w:p>
    <w:p w14:paraId="4B3B57B1" w14:textId="3E9FF944" w:rsidR="003F68DF" w:rsidRDefault="003F68DF" w:rsidP="000A5271">
      <w:pPr>
        <w:tabs>
          <w:tab w:val="left" w:pos="1230"/>
        </w:tabs>
        <w:rPr>
          <w:rFonts w:ascii="Arial" w:hAnsi="Arial" w:cs="Arial"/>
          <w:sz w:val="22"/>
          <w:szCs w:val="22"/>
        </w:rPr>
      </w:pPr>
    </w:p>
    <w:p w14:paraId="1A2A88FC" w14:textId="6CD5F8DF" w:rsidR="003F68DF" w:rsidRDefault="003F68DF" w:rsidP="000A5271">
      <w:pPr>
        <w:tabs>
          <w:tab w:val="left" w:pos="1230"/>
        </w:tabs>
        <w:rPr>
          <w:rFonts w:ascii="Arial" w:hAnsi="Arial" w:cs="Arial"/>
          <w:sz w:val="22"/>
          <w:szCs w:val="22"/>
        </w:rPr>
      </w:pPr>
    </w:p>
    <w:p w14:paraId="67B96E3B" w14:textId="4FC6CAF0" w:rsidR="003F68DF" w:rsidRDefault="003F68DF" w:rsidP="000A5271">
      <w:pPr>
        <w:tabs>
          <w:tab w:val="left" w:pos="1230"/>
        </w:tabs>
        <w:rPr>
          <w:rFonts w:ascii="Arial" w:hAnsi="Arial" w:cs="Arial"/>
          <w:sz w:val="22"/>
          <w:szCs w:val="22"/>
        </w:rPr>
      </w:pPr>
    </w:p>
    <w:p w14:paraId="18643C8C" w14:textId="587374CA" w:rsidR="003F68DF" w:rsidRDefault="003F68DF" w:rsidP="000A5271">
      <w:pPr>
        <w:tabs>
          <w:tab w:val="left" w:pos="1230"/>
        </w:tabs>
        <w:rPr>
          <w:rFonts w:ascii="Arial" w:hAnsi="Arial" w:cs="Arial"/>
          <w:sz w:val="22"/>
          <w:szCs w:val="22"/>
        </w:rPr>
      </w:pPr>
    </w:p>
    <w:p w14:paraId="6054507C" w14:textId="1DA07C7E" w:rsidR="003F68DF" w:rsidRDefault="003F68DF" w:rsidP="000A5271">
      <w:pPr>
        <w:tabs>
          <w:tab w:val="left" w:pos="1230"/>
        </w:tabs>
        <w:rPr>
          <w:rFonts w:ascii="Arial" w:hAnsi="Arial" w:cs="Arial"/>
          <w:sz w:val="22"/>
          <w:szCs w:val="22"/>
        </w:rPr>
      </w:pPr>
    </w:p>
    <w:p w14:paraId="30D4A047" w14:textId="77777777" w:rsidR="003F68DF" w:rsidRPr="000A5271" w:rsidRDefault="003F68DF" w:rsidP="000A5271">
      <w:pPr>
        <w:tabs>
          <w:tab w:val="left" w:pos="1230"/>
        </w:tabs>
        <w:rPr>
          <w:rFonts w:ascii="Arial" w:hAnsi="Arial" w:cs="Arial"/>
          <w:sz w:val="22"/>
          <w:szCs w:val="22"/>
        </w:rPr>
      </w:pPr>
    </w:p>
    <w:sectPr w:rsidR="003F68DF" w:rsidRPr="000A5271" w:rsidSect="00CB2E63">
      <w:headerReference w:type="default" r:id="rId13"/>
      <w:footerReference w:type="default" r:id="rId14"/>
      <w:headerReference w:type="first" r:id="rId15"/>
      <w:footerReference w:type="first" r:id="rId16"/>
      <w:pgSz w:w="12240" w:h="15840" w:code="1"/>
      <w:pgMar w:top="720" w:right="1008" w:bottom="720" w:left="1008" w:header="288"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2D45C" w14:textId="77777777" w:rsidR="0024269F" w:rsidRDefault="0024269F">
      <w:r>
        <w:separator/>
      </w:r>
    </w:p>
  </w:endnote>
  <w:endnote w:type="continuationSeparator" w:id="0">
    <w:p w14:paraId="28FB26A0" w14:textId="77777777" w:rsidR="0024269F" w:rsidRDefault="00242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587B8" w14:textId="77777777" w:rsidR="00E170C0" w:rsidRDefault="00E170C0" w:rsidP="0074436D">
    <w:pPr>
      <w:pStyle w:val="Footer"/>
      <w:jc w:val="center"/>
      <w:rPr>
        <w:sz w:val="20"/>
      </w:rPr>
    </w:pPr>
  </w:p>
  <w:p w14:paraId="353A2052" w14:textId="3C3AFA28" w:rsidR="00543077" w:rsidRPr="0074436D" w:rsidRDefault="00543077" w:rsidP="0074436D">
    <w:pPr>
      <w:pStyle w:val="Footer"/>
      <w:jc w:val="center"/>
      <w:rPr>
        <w:sz w:val="20"/>
      </w:rPr>
    </w:pPr>
    <w:r w:rsidRPr="0074436D">
      <w:rPr>
        <w:sz w:val="20"/>
      </w:rPr>
      <w:t xml:space="preserve">Page </w:t>
    </w:r>
    <w:r w:rsidRPr="0074436D">
      <w:rPr>
        <w:sz w:val="20"/>
      </w:rPr>
      <w:fldChar w:fldCharType="begin"/>
    </w:r>
    <w:r w:rsidRPr="0074436D">
      <w:rPr>
        <w:sz w:val="20"/>
      </w:rPr>
      <w:instrText xml:space="preserve"> PAGE   \* MERGEFORMAT </w:instrText>
    </w:r>
    <w:r w:rsidRPr="0074436D">
      <w:rPr>
        <w:sz w:val="20"/>
      </w:rPr>
      <w:fldChar w:fldCharType="separate"/>
    </w:r>
    <w:r w:rsidR="004B11D4">
      <w:rPr>
        <w:noProof/>
        <w:sz w:val="20"/>
      </w:rPr>
      <w:t>3</w:t>
    </w:r>
    <w:r w:rsidRPr="0074436D">
      <w:rPr>
        <w:noProof/>
        <w:sz w:val="20"/>
      </w:rPr>
      <w:fldChar w:fldCharType="end"/>
    </w:r>
    <w:r w:rsidR="008271FD">
      <w:rPr>
        <w:noProof/>
        <w:sz w:val="20"/>
      </w:rPr>
      <w:t xml:space="preserve"> of </w:t>
    </w:r>
    <w:r w:rsidR="008271FD">
      <w:rPr>
        <w:noProof/>
        <w:sz w:val="20"/>
      </w:rPr>
      <w:fldChar w:fldCharType="begin"/>
    </w:r>
    <w:r w:rsidR="008271FD">
      <w:rPr>
        <w:noProof/>
        <w:sz w:val="20"/>
      </w:rPr>
      <w:instrText xml:space="preserve"> NUMPAGES   \* MERGEFORMAT </w:instrText>
    </w:r>
    <w:r w:rsidR="008271FD">
      <w:rPr>
        <w:noProof/>
        <w:sz w:val="20"/>
      </w:rPr>
      <w:fldChar w:fldCharType="separate"/>
    </w:r>
    <w:r w:rsidR="008271FD">
      <w:rPr>
        <w:noProof/>
        <w:sz w:val="20"/>
      </w:rPr>
      <w:t>3</w:t>
    </w:r>
    <w:r w:rsidR="008271FD">
      <w:rPr>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86161" w14:textId="4532A6C2" w:rsidR="00553D6E" w:rsidRDefault="00553D6E" w:rsidP="00553D6E">
    <w:pPr>
      <w:pStyle w:val="Footer"/>
      <w:tabs>
        <w:tab w:val="left" w:pos="735"/>
      </w:tabs>
      <w:jc w:val="center"/>
      <w:rPr>
        <w:sz w:val="16"/>
        <w:szCs w:val="16"/>
      </w:rPr>
    </w:pPr>
    <w:r>
      <w:rPr>
        <w:sz w:val="16"/>
        <w:szCs w:val="16"/>
      </w:rPr>
      <w:t xml:space="preserve">Page </w:t>
    </w:r>
    <w:r>
      <w:rPr>
        <w:sz w:val="16"/>
        <w:szCs w:val="16"/>
      </w:rPr>
      <w:fldChar w:fldCharType="begin"/>
    </w:r>
    <w:r>
      <w:rPr>
        <w:sz w:val="16"/>
        <w:szCs w:val="16"/>
      </w:rPr>
      <w:instrText xml:space="preserve"> PAGE  \* Arabic  \* MERGEFORMAT </w:instrText>
    </w:r>
    <w:r>
      <w:rPr>
        <w:sz w:val="16"/>
        <w:szCs w:val="16"/>
      </w:rPr>
      <w:fldChar w:fldCharType="separate"/>
    </w:r>
    <w:r w:rsidR="004B11D4">
      <w:rPr>
        <w:noProof/>
        <w:sz w:val="16"/>
        <w:szCs w:val="16"/>
      </w:rPr>
      <w:t>1</w:t>
    </w:r>
    <w:r>
      <w:rPr>
        <w:sz w:val="16"/>
        <w:szCs w:val="16"/>
      </w:rPr>
      <w:fldChar w:fldCharType="end"/>
    </w:r>
  </w:p>
  <w:p w14:paraId="431CBBE0" w14:textId="49D64825" w:rsidR="00553D6E" w:rsidRDefault="004B11D4" w:rsidP="004B11D4">
    <w:pPr>
      <w:pStyle w:val="Footer"/>
      <w:tabs>
        <w:tab w:val="left" w:pos="735"/>
      </w:tabs>
      <w:rPr>
        <w:sz w:val="16"/>
        <w:szCs w:val="16"/>
      </w:rPr>
    </w:pPr>
    <w:r>
      <w:rPr>
        <w:sz w:val="16"/>
        <w:szCs w:val="16"/>
      </w:rPr>
      <w:t>Rev 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C4629" w14:textId="77777777" w:rsidR="0024269F" w:rsidRDefault="0024269F">
      <w:r>
        <w:separator/>
      </w:r>
    </w:p>
  </w:footnote>
  <w:footnote w:type="continuationSeparator" w:id="0">
    <w:p w14:paraId="560F6895" w14:textId="77777777" w:rsidR="0024269F" w:rsidRDefault="00242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60CFE" w14:textId="0EB4D56E" w:rsidR="008271FD" w:rsidRDefault="006363CD" w:rsidP="008271FD">
    <w:bookmarkStart w:id="3" w:name="_Hlk39737159"/>
    <w:bookmarkStart w:id="4" w:name="_Hlk39737160"/>
    <w:r>
      <w:rPr>
        <w:noProof/>
      </w:rPr>
      <w:drawing>
        <wp:anchor distT="0" distB="0" distL="114300" distR="114300" simplePos="0" relativeHeight="251661312" behindDoc="0" locked="0" layoutInCell="1" allowOverlap="1" wp14:anchorId="4A6CA8CA" wp14:editId="051ED4C6">
          <wp:simplePos x="0" y="0"/>
          <wp:positionH relativeFrom="margin">
            <wp:align>left</wp:align>
          </wp:positionH>
          <wp:positionV relativeFrom="margin">
            <wp:posOffset>-707390</wp:posOffset>
          </wp:positionV>
          <wp:extent cx="1380490" cy="695325"/>
          <wp:effectExtent l="0" t="0" r="0" b="9525"/>
          <wp:wrapSquare wrapText="bothSides"/>
          <wp:docPr id="307470078" name="Picture 307470078"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70078" name="Picture 307470078"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0490" cy="6953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1741"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854"/>
      <w:gridCol w:w="1706"/>
    </w:tblGrid>
    <w:tr w:rsidR="008271FD" w:rsidRPr="00866D8F" w14:paraId="4144783F" w14:textId="77777777" w:rsidTr="00CB2E63">
      <w:trPr>
        <w:trHeight w:val="576"/>
        <w:jc w:val="right"/>
      </w:trPr>
      <w:tc>
        <w:tcPr>
          <w:tcW w:w="2604" w:type="pct"/>
        </w:tcPr>
        <w:p w14:paraId="23BE1158" w14:textId="5128C035" w:rsidR="00CB2E63" w:rsidRPr="00E4176A" w:rsidRDefault="006363CD" w:rsidP="00E4176A">
          <w:pPr>
            <w:ind w:left="214"/>
            <w:jc w:val="right"/>
            <w:rPr>
              <w:rFonts w:ascii="Arial" w:hAnsi="Arial" w:cs="Arial"/>
              <w:b/>
              <w:bCs/>
              <w:sz w:val="22"/>
              <w:szCs w:val="22"/>
            </w:rPr>
          </w:pPr>
          <w:r>
            <w:rPr>
              <w:rFonts w:ascii="Arial" w:hAnsi="Arial" w:cs="Arial"/>
              <w:b/>
              <w:bCs/>
              <w:sz w:val="22"/>
              <w:szCs w:val="22"/>
            </w:rPr>
            <w:t>Application #</w:t>
          </w:r>
          <w:r w:rsidR="008271FD" w:rsidRPr="0055692A">
            <w:rPr>
              <w:rFonts w:ascii="Arial" w:hAnsi="Arial" w:cs="Arial"/>
              <w:b/>
              <w:bCs/>
              <w:sz w:val="22"/>
              <w:szCs w:val="22"/>
            </w:rPr>
            <w:t xml:space="preserve"> #</w:t>
          </w:r>
        </w:p>
      </w:tc>
      <w:tc>
        <w:tcPr>
          <w:tcW w:w="2396" w:type="pct"/>
        </w:tcPr>
        <w:p w14:paraId="4DAC1979" w14:textId="04908571" w:rsidR="008271FD" w:rsidRPr="00866D8F" w:rsidRDefault="008271FD" w:rsidP="008271FD">
          <w:pPr>
            <w:tabs>
              <w:tab w:val="right" w:pos="1560"/>
            </w:tabs>
            <w:rPr>
              <w:rFonts w:ascii="Arial" w:hAnsi="Arial" w:cs="Arial"/>
              <w:sz w:val="22"/>
              <w:szCs w:val="22"/>
              <w:u w:val="single"/>
            </w:rPr>
          </w:pPr>
          <w:r w:rsidRPr="00866D8F">
            <w:rPr>
              <w:rFonts w:ascii="Arial" w:hAnsi="Arial" w:cs="Arial"/>
              <w:sz w:val="22"/>
              <w:szCs w:val="22"/>
              <w:u w:val="single"/>
            </w:rPr>
            <w:tab/>
          </w:r>
        </w:p>
        <w:p w14:paraId="5E5A1780" w14:textId="1F5156BB" w:rsidR="00CB2E63" w:rsidRPr="00866D8F" w:rsidRDefault="00CB2E63" w:rsidP="008271FD">
          <w:pPr>
            <w:tabs>
              <w:tab w:val="right" w:pos="1560"/>
            </w:tabs>
            <w:rPr>
              <w:rFonts w:ascii="Arial" w:hAnsi="Arial" w:cs="Arial"/>
              <w:sz w:val="22"/>
              <w:szCs w:val="22"/>
              <w:u w:val="single"/>
            </w:rPr>
          </w:pPr>
        </w:p>
      </w:tc>
    </w:tr>
    <w:bookmarkEnd w:id="3"/>
    <w:bookmarkEnd w:id="4"/>
  </w:tbl>
  <w:p w14:paraId="4609A886" w14:textId="33137D2E" w:rsidR="005E30F1" w:rsidRPr="008271FD" w:rsidRDefault="005E30F1" w:rsidP="00827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1E672" w14:textId="77777777" w:rsidR="008271FD" w:rsidRDefault="008271FD" w:rsidP="008271FD">
    <w:bookmarkStart w:id="5" w:name="_Hlk17449111"/>
    <w:bookmarkStart w:id="6" w:name="_Hlk17449112"/>
    <w:r>
      <w:rPr>
        <w:noProof/>
      </w:rPr>
      <w:drawing>
        <wp:anchor distT="0" distB="0" distL="114300" distR="114300" simplePos="0" relativeHeight="251659264" behindDoc="0" locked="0" layoutInCell="1" allowOverlap="1" wp14:anchorId="5911D56C" wp14:editId="1C358606">
          <wp:simplePos x="0" y="0"/>
          <wp:positionH relativeFrom="margin">
            <wp:posOffset>11430</wp:posOffset>
          </wp:positionH>
          <wp:positionV relativeFrom="paragraph">
            <wp:posOffset>172085</wp:posOffset>
          </wp:positionV>
          <wp:extent cx="1570616" cy="457200"/>
          <wp:effectExtent l="0" t="0" r="0" b="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VMWD Logo.jpg"/>
                  <pic:cNvPicPr/>
                </pic:nvPicPr>
                <pic:blipFill>
                  <a:blip r:embed="rId1"/>
                  <a:stretch>
                    <a:fillRect/>
                  </a:stretch>
                </pic:blipFill>
                <pic:spPr>
                  <a:xfrm>
                    <a:off x="0" y="0"/>
                    <a:ext cx="1570616" cy="45720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1741" w:type="pct"/>
      <w:tblInd w:w="7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854"/>
      <w:gridCol w:w="1706"/>
    </w:tblGrid>
    <w:tr w:rsidR="008271FD" w:rsidRPr="00866D8F" w14:paraId="06641E0A" w14:textId="77777777" w:rsidTr="0059355E">
      <w:trPr>
        <w:trHeight w:val="576"/>
      </w:trPr>
      <w:tc>
        <w:tcPr>
          <w:tcW w:w="2604" w:type="pct"/>
        </w:tcPr>
        <w:p w14:paraId="0DA288DF" w14:textId="77777777" w:rsidR="008271FD" w:rsidRPr="0055692A" w:rsidRDefault="008271FD" w:rsidP="008271FD">
          <w:pPr>
            <w:ind w:left="214"/>
            <w:jc w:val="right"/>
            <w:rPr>
              <w:rFonts w:ascii="Arial" w:hAnsi="Arial" w:cs="Arial"/>
              <w:b/>
              <w:bCs/>
              <w:sz w:val="22"/>
              <w:szCs w:val="22"/>
            </w:rPr>
          </w:pPr>
          <w:r w:rsidRPr="0055692A">
            <w:rPr>
              <w:rFonts w:ascii="Arial" w:hAnsi="Arial" w:cs="Arial"/>
              <w:b/>
              <w:bCs/>
              <w:sz w:val="22"/>
              <w:szCs w:val="22"/>
            </w:rPr>
            <w:t>Work Order #</w:t>
          </w:r>
        </w:p>
        <w:p w14:paraId="2F69843E" w14:textId="77777777" w:rsidR="008271FD" w:rsidRPr="00866D8F" w:rsidRDefault="008271FD" w:rsidP="008271FD">
          <w:pPr>
            <w:ind w:left="214"/>
            <w:jc w:val="right"/>
            <w:rPr>
              <w:rFonts w:ascii="Arial" w:hAnsi="Arial" w:cs="Arial"/>
              <w:sz w:val="22"/>
              <w:szCs w:val="22"/>
            </w:rPr>
          </w:pPr>
          <w:r w:rsidRPr="0055692A">
            <w:rPr>
              <w:rFonts w:ascii="Arial" w:hAnsi="Arial" w:cs="Arial"/>
              <w:b/>
              <w:bCs/>
              <w:sz w:val="22"/>
              <w:szCs w:val="22"/>
            </w:rPr>
            <w:t>Grant #</w:t>
          </w:r>
        </w:p>
      </w:tc>
      <w:tc>
        <w:tcPr>
          <w:tcW w:w="2396" w:type="pct"/>
        </w:tcPr>
        <w:p w14:paraId="7E02FEF5" w14:textId="77777777" w:rsidR="008271FD" w:rsidRPr="00866D8F" w:rsidRDefault="008271FD" w:rsidP="008271FD">
          <w:pPr>
            <w:tabs>
              <w:tab w:val="right" w:pos="1560"/>
            </w:tabs>
            <w:rPr>
              <w:rFonts w:ascii="Arial" w:hAnsi="Arial" w:cs="Arial"/>
              <w:sz w:val="22"/>
              <w:szCs w:val="22"/>
              <w:u w:val="single"/>
            </w:rPr>
          </w:pPr>
          <w:r w:rsidRPr="00866D8F">
            <w:rPr>
              <w:rFonts w:ascii="Arial" w:hAnsi="Arial" w:cs="Arial"/>
              <w:sz w:val="22"/>
              <w:szCs w:val="22"/>
              <w:u w:val="single"/>
            </w:rPr>
            <w:tab/>
          </w:r>
        </w:p>
        <w:p w14:paraId="53FC054C" w14:textId="77777777" w:rsidR="008271FD" w:rsidRPr="00866D8F" w:rsidRDefault="008271FD" w:rsidP="008271FD">
          <w:pPr>
            <w:tabs>
              <w:tab w:val="right" w:pos="1560"/>
            </w:tabs>
            <w:rPr>
              <w:rFonts w:ascii="Arial" w:hAnsi="Arial" w:cs="Arial"/>
              <w:sz w:val="22"/>
              <w:szCs w:val="22"/>
              <w:u w:val="single"/>
            </w:rPr>
          </w:pPr>
          <w:r w:rsidRPr="00866D8F">
            <w:rPr>
              <w:rFonts w:ascii="Arial" w:hAnsi="Arial" w:cs="Arial"/>
              <w:sz w:val="22"/>
              <w:szCs w:val="22"/>
              <w:u w:val="single"/>
            </w:rPr>
            <w:tab/>
          </w:r>
        </w:p>
      </w:tc>
    </w:tr>
    <w:bookmarkEnd w:id="5"/>
    <w:bookmarkEnd w:id="6"/>
  </w:tbl>
  <w:p w14:paraId="17FC3F73" w14:textId="37B3A1F8" w:rsidR="00553D6E" w:rsidRPr="008271FD" w:rsidRDefault="00553D6E" w:rsidP="008271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63797"/>
    <w:multiLevelType w:val="singleLevel"/>
    <w:tmpl w:val="92EC1320"/>
    <w:lvl w:ilvl="0">
      <w:start w:val="1"/>
      <w:numFmt w:val="decimal"/>
      <w:lvlText w:val="%1."/>
      <w:lvlJc w:val="left"/>
      <w:pPr>
        <w:tabs>
          <w:tab w:val="num" w:pos="2100"/>
        </w:tabs>
        <w:ind w:left="2100" w:hanging="360"/>
      </w:pPr>
      <w:rPr>
        <w:rFonts w:hint="default"/>
      </w:rPr>
    </w:lvl>
  </w:abstractNum>
  <w:abstractNum w:abstractNumId="1" w15:restartNumberingAfterBreak="0">
    <w:nsid w:val="1DD475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8C5398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8E4B53"/>
    <w:multiLevelType w:val="hybridMultilevel"/>
    <w:tmpl w:val="1F266FD6"/>
    <w:lvl w:ilvl="0" w:tplc="D1924338">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41AD39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A7B71CB"/>
    <w:multiLevelType w:val="hybridMultilevel"/>
    <w:tmpl w:val="6D3C22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66453BE"/>
    <w:multiLevelType w:val="hybridMultilevel"/>
    <w:tmpl w:val="DD3CE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C80901"/>
    <w:multiLevelType w:val="hybridMultilevel"/>
    <w:tmpl w:val="AEA8EF1E"/>
    <w:lvl w:ilvl="0" w:tplc="36547CFE">
      <w:start w:val="1"/>
      <w:numFmt w:val="decimal"/>
      <w:lvlText w:val="(%1)"/>
      <w:lvlJc w:val="left"/>
      <w:pPr>
        <w:ind w:left="1590" w:hanging="360"/>
      </w:pPr>
      <w:rPr>
        <w:rFonts w:hint="default"/>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8" w15:restartNumberingAfterBreak="0">
    <w:nsid w:val="6D99461B"/>
    <w:multiLevelType w:val="hybridMultilevel"/>
    <w:tmpl w:val="E7F67D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BA1C2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298926142">
    <w:abstractNumId w:val="2"/>
  </w:num>
  <w:num w:numId="2" w16cid:durableId="1495292042">
    <w:abstractNumId w:val="0"/>
  </w:num>
  <w:num w:numId="3" w16cid:durableId="712655200">
    <w:abstractNumId w:val="4"/>
  </w:num>
  <w:num w:numId="4" w16cid:durableId="1106076411">
    <w:abstractNumId w:val="9"/>
  </w:num>
  <w:num w:numId="5" w16cid:durableId="457450762">
    <w:abstractNumId w:val="1"/>
  </w:num>
  <w:num w:numId="6" w16cid:durableId="1278295050">
    <w:abstractNumId w:val="3"/>
  </w:num>
  <w:num w:numId="7" w16cid:durableId="1317996586">
    <w:abstractNumId w:val="7"/>
  </w:num>
  <w:num w:numId="8" w16cid:durableId="1499082169">
    <w:abstractNumId w:val="8"/>
  </w:num>
  <w:num w:numId="9" w16cid:durableId="114715289">
    <w:abstractNumId w:val="6"/>
  </w:num>
  <w:num w:numId="10" w16cid:durableId="8645609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0C7"/>
    <w:rsid w:val="000219AF"/>
    <w:rsid w:val="0003073E"/>
    <w:rsid w:val="0003635B"/>
    <w:rsid w:val="00040484"/>
    <w:rsid w:val="00041ED3"/>
    <w:rsid w:val="00051750"/>
    <w:rsid w:val="0005416D"/>
    <w:rsid w:val="0007077A"/>
    <w:rsid w:val="00074416"/>
    <w:rsid w:val="0007447F"/>
    <w:rsid w:val="00074723"/>
    <w:rsid w:val="00082DC8"/>
    <w:rsid w:val="00083AE8"/>
    <w:rsid w:val="00084227"/>
    <w:rsid w:val="000954E1"/>
    <w:rsid w:val="000A4BF4"/>
    <w:rsid w:val="000A5271"/>
    <w:rsid w:val="000B19C3"/>
    <w:rsid w:val="000B260E"/>
    <w:rsid w:val="000B4D51"/>
    <w:rsid w:val="000C5ABA"/>
    <w:rsid w:val="000C63CD"/>
    <w:rsid w:val="000E708C"/>
    <w:rsid w:val="000F0B08"/>
    <w:rsid w:val="00100C45"/>
    <w:rsid w:val="00107782"/>
    <w:rsid w:val="00111A73"/>
    <w:rsid w:val="001255FF"/>
    <w:rsid w:val="00140CFC"/>
    <w:rsid w:val="001410FA"/>
    <w:rsid w:val="001504E7"/>
    <w:rsid w:val="00150E25"/>
    <w:rsid w:val="00170C27"/>
    <w:rsid w:val="00171AFB"/>
    <w:rsid w:val="001839F0"/>
    <w:rsid w:val="00185BBC"/>
    <w:rsid w:val="00185E76"/>
    <w:rsid w:val="001861FD"/>
    <w:rsid w:val="00187DC4"/>
    <w:rsid w:val="001921E6"/>
    <w:rsid w:val="00193E8A"/>
    <w:rsid w:val="001A26C3"/>
    <w:rsid w:val="001B0F10"/>
    <w:rsid w:val="001B5E6E"/>
    <w:rsid w:val="001B6F6C"/>
    <w:rsid w:val="001C5222"/>
    <w:rsid w:val="001C756D"/>
    <w:rsid w:val="001E47C2"/>
    <w:rsid w:val="001E7C3B"/>
    <w:rsid w:val="001F3AB0"/>
    <w:rsid w:val="00202068"/>
    <w:rsid w:val="00204769"/>
    <w:rsid w:val="002058B3"/>
    <w:rsid w:val="00210177"/>
    <w:rsid w:val="00217CD1"/>
    <w:rsid w:val="0022546F"/>
    <w:rsid w:val="00226538"/>
    <w:rsid w:val="0024269F"/>
    <w:rsid w:val="00243E15"/>
    <w:rsid w:val="00245C1A"/>
    <w:rsid w:val="00250035"/>
    <w:rsid w:val="00255EBF"/>
    <w:rsid w:val="00263A24"/>
    <w:rsid w:val="00280DF4"/>
    <w:rsid w:val="00283A3A"/>
    <w:rsid w:val="0028518B"/>
    <w:rsid w:val="0029100A"/>
    <w:rsid w:val="00292EF8"/>
    <w:rsid w:val="002B0684"/>
    <w:rsid w:val="002E223C"/>
    <w:rsid w:val="002E3C3F"/>
    <w:rsid w:val="002F16D1"/>
    <w:rsid w:val="002F3710"/>
    <w:rsid w:val="002F5682"/>
    <w:rsid w:val="002F595A"/>
    <w:rsid w:val="00306896"/>
    <w:rsid w:val="00315471"/>
    <w:rsid w:val="003226AA"/>
    <w:rsid w:val="00330402"/>
    <w:rsid w:val="0033063B"/>
    <w:rsid w:val="00330F00"/>
    <w:rsid w:val="00333CA6"/>
    <w:rsid w:val="003364E5"/>
    <w:rsid w:val="00340078"/>
    <w:rsid w:val="003403FB"/>
    <w:rsid w:val="00340B9E"/>
    <w:rsid w:val="00344890"/>
    <w:rsid w:val="00355DAF"/>
    <w:rsid w:val="0035613F"/>
    <w:rsid w:val="00362559"/>
    <w:rsid w:val="003B337C"/>
    <w:rsid w:val="003C3201"/>
    <w:rsid w:val="003D0832"/>
    <w:rsid w:val="003D1829"/>
    <w:rsid w:val="003D1B28"/>
    <w:rsid w:val="003E11D9"/>
    <w:rsid w:val="003F000F"/>
    <w:rsid w:val="003F08BF"/>
    <w:rsid w:val="003F1C98"/>
    <w:rsid w:val="003F45D6"/>
    <w:rsid w:val="003F4CFF"/>
    <w:rsid w:val="003F4F71"/>
    <w:rsid w:val="003F68DF"/>
    <w:rsid w:val="004026E9"/>
    <w:rsid w:val="00404DC7"/>
    <w:rsid w:val="0042128A"/>
    <w:rsid w:val="00421B25"/>
    <w:rsid w:val="004774F9"/>
    <w:rsid w:val="00482E4F"/>
    <w:rsid w:val="004843FC"/>
    <w:rsid w:val="00486171"/>
    <w:rsid w:val="00490F4E"/>
    <w:rsid w:val="00492780"/>
    <w:rsid w:val="004948C4"/>
    <w:rsid w:val="00497F57"/>
    <w:rsid w:val="004A1A0D"/>
    <w:rsid w:val="004A52D7"/>
    <w:rsid w:val="004B11D4"/>
    <w:rsid w:val="004D0973"/>
    <w:rsid w:val="004D1467"/>
    <w:rsid w:val="004D175D"/>
    <w:rsid w:val="004D326C"/>
    <w:rsid w:val="004E2707"/>
    <w:rsid w:val="004E54FF"/>
    <w:rsid w:val="004F25D9"/>
    <w:rsid w:val="00523832"/>
    <w:rsid w:val="00527D63"/>
    <w:rsid w:val="00530B96"/>
    <w:rsid w:val="00543077"/>
    <w:rsid w:val="00553D6E"/>
    <w:rsid w:val="00553F1B"/>
    <w:rsid w:val="00554251"/>
    <w:rsid w:val="00555A6B"/>
    <w:rsid w:val="00560C70"/>
    <w:rsid w:val="00565EAE"/>
    <w:rsid w:val="005676A7"/>
    <w:rsid w:val="00570F8E"/>
    <w:rsid w:val="00572C78"/>
    <w:rsid w:val="005817F4"/>
    <w:rsid w:val="00584084"/>
    <w:rsid w:val="00584D76"/>
    <w:rsid w:val="0058604E"/>
    <w:rsid w:val="00586F8A"/>
    <w:rsid w:val="0059764C"/>
    <w:rsid w:val="005B279F"/>
    <w:rsid w:val="005B5BE1"/>
    <w:rsid w:val="005B67E8"/>
    <w:rsid w:val="005B6A85"/>
    <w:rsid w:val="005D673C"/>
    <w:rsid w:val="005D6F89"/>
    <w:rsid w:val="005E0295"/>
    <w:rsid w:val="005E30F1"/>
    <w:rsid w:val="005F369E"/>
    <w:rsid w:val="00604005"/>
    <w:rsid w:val="00624F13"/>
    <w:rsid w:val="006363CD"/>
    <w:rsid w:val="006366D7"/>
    <w:rsid w:val="006414A7"/>
    <w:rsid w:val="00652BDD"/>
    <w:rsid w:val="00664731"/>
    <w:rsid w:val="00667DB9"/>
    <w:rsid w:val="00667E76"/>
    <w:rsid w:val="00670FFD"/>
    <w:rsid w:val="006710BD"/>
    <w:rsid w:val="00677F38"/>
    <w:rsid w:val="00683EBF"/>
    <w:rsid w:val="00694725"/>
    <w:rsid w:val="006964E6"/>
    <w:rsid w:val="006977CC"/>
    <w:rsid w:val="006A0C8E"/>
    <w:rsid w:val="006C1CFA"/>
    <w:rsid w:val="006D3C76"/>
    <w:rsid w:val="006D434C"/>
    <w:rsid w:val="006E3EFE"/>
    <w:rsid w:val="006F6003"/>
    <w:rsid w:val="00701D68"/>
    <w:rsid w:val="007111D6"/>
    <w:rsid w:val="00711979"/>
    <w:rsid w:val="00714475"/>
    <w:rsid w:val="0071489D"/>
    <w:rsid w:val="007219A1"/>
    <w:rsid w:val="0074436D"/>
    <w:rsid w:val="00757D94"/>
    <w:rsid w:val="00787018"/>
    <w:rsid w:val="007A1FBD"/>
    <w:rsid w:val="007A32FA"/>
    <w:rsid w:val="007B39DE"/>
    <w:rsid w:val="007E1AD7"/>
    <w:rsid w:val="007E2866"/>
    <w:rsid w:val="007E3BF5"/>
    <w:rsid w:val="007E744A"/>
    <w:rsid w:val="007F38E0"/>
    <w:rsid w:val="00802C89"/>
    <w:rsid w:val="00805C73"/>
    <w:rsid w:val="00805C89"/>
    <w:rsid w:val="008226BB"/>
    <w:rsid w:val="00822A40"/>
    <w:rsid w:val="008271FD"/>
    <w:rsid w:val="00850F4C"/>
    <w:rsid w:val="008633BE"/>
    <w:rsid w:val="0086663C"/>
    <w:rsid w:val="008672D8"/>
    <w:rsid w:val="00871013"/>
    <w:rsid w:val="00873EE1"/>
    <w:rsid w:val="008850A4"/>
    <w:rsid w:val="00885A53"/>
    <w:rsid w:val="00887D1E"/>
    <w:rsid w:val="008A30EE"/>
    <w:rsid w:val="008A6B01"/>
    <w:rsid w:val="008C0854"/>
    <w:rsid w:val="008F20D2"/>
    <w:rsid w:val="00907E5E"/>
    <w:rsid w:val="00907E87"/>
    <w:rsid w:val="00915485"/>
    <w:rsid w:val="009154DF"/>
    <w:rsid w:val="009175CF"/>
    <w:rsid w:val="00936505"/>
    <w:rsid w:val="0095598D"/>
    <w:rsid w:val="009602DA"/>
    <w:rsid w:val="0097793A"/>
    <w:rsid w:val="00985EC1"/>
    <w:rsid w:val="00986503"/>
    <w:rsid w:val="009A3546"/>
    <w:rsid w:val="009B1D55"/>
    <w:rsid w:val="009B46CD"/>
    <w:rsid w:val="009B7FAC"/>
    <w:rsid w:val="009C57AA"/>
    <w:rsid w:val="009C5B51"/>
    <w:rsid w:val="009E65A9"/>
    <w:rsid w:val="009F5DF9"/>
    <w:rsid w:val="00A14B5C"/>
    <w:rsid w:val="00A46BC6"/>
    <w:rsid w:val="00A52CF8"/>
    <w:rsid w:val="00A73B42"/>
    <w:rsid w:val="00A769C5"/>
    <w:rsid w:val="00A86762"/>
    <w:rsid w:val="00AA7438"/>
    <w:rsid w:val="00AB0D41"/>
    <w:rsid w:val="00AB3276"/>
    <w:rsid w:val="00AE4179"/>
    <w:rsid w:val="00AE6C4B"/>
    <w:rsid w:val="00AF264B"/>
    <w:rsid w:val="00AF7087"/>
    <w:rsid w:val="00B16B91"/>
    <w:rsid w:val="00B270A3"/>
    <w:rsid w:val="00B27EFF"/>
    <w:rsid w:val="00B4167C"/>
    <w:rsid w:val="00B44C66"/>
    <w:rsid w:val="00B4633B"/>
    <w:rsid w:val="00B53C9B"/>
    <w:rsid w:val="00B616EF"/>
    <w:rsid w:val="00B744AE"/>
    <w:rsid w:val="00B8064D"/>
    <w:rsid w:val="00B81AC5"/>
    <w:rsid w:val="00BA2023"/>
    <w:rsid w:val="00BA5635"/>
    <w:rsid w:val="00BB0C70"/>
    <w:rsid w:val="00BB13B9"/>
    <w:rsid w:val="00BB739F"/>
    <w:rsid w:val="00BC759E"/>
    <w:rsid w:val="00BD5D7D"/>
    <w:rsid w:val="00BE1385"/>
    <w:rsid w:val="00BE7809"/>
    <w:rsid w:val="00BF6C7E"/>
    <w:rsid w:val="00C16247"/>
    <w:rsid w:val="00C2616C"/>
    <w:rsid w:val="00C3669D"/>
    <w:rsid w:val="00C467FB"/>
    <w:rsid w:val="00C52B14"/>
    <w:rsid w:val="00C61B75"/>
    <w:rsid w:val="00C66BC9"/>
    <w:rsid w:val="00C73226"/>
    <w:rsid w:val="00C80764"/>
    <w:rsid w:val="00C8459D"/>
    <w:rsid w:val="00C872C3"/>
    <w:rsid w:val="00C90E61"/>
    <w:rsid w:val="00C92DF2"/>
    <w:rsid w:val="00CA0669"/>
    <w:rsid w:val="00CA29AC"/>
    <w:rsid w:val="00CB2E63"/>
    <w:rsid w:val="00CB32D1"/>
    <w:rsid w:val="00CF2D86"/>
    <w:rsid w:val="00CF79CF"/>
    <w:rsid w:val="00D01833"/>
    <w:rsid w:val="00D22BAA"/>
    <w:rsid w:val="00D269BF"/>
    <w:rsid w:val="00D332B5"/>
    <w:rsid w:val="00D37064"/>
    <w:rsid w:val="00D37E1D"/>
    <w:rsid w:val="00D46488"/>
    <w:rsid w:val="00D52EAB"/>
    <w:rsid w:val="00D63AA8"/>
    <w:rsid w:val="00D74ED2"/>
    <w:rsid w:val="00D75F7D"/>
    <w:rsid w:val="00D97023"/>
    <w:rsid w:val="00DA00BF"/>
    <w:rsid w:val="00DA48D8"/>
    <w:rsid w:val="00DB43DF"/>
    <w:rsid w:val="00DD31D7"/>
    <w:rsid w:val="00DD5E02"/>
    <w:rsid w:val="00DE1875"/>
    <w:rsid w:val="00DF3FDC"/>
    <w:rsid w:val="00E07A2C"/>
    <w:rsid w:val="00E170C0"/>
    <w:rsid w:val="00E20182"/>
    <w:rsid w:val="00E21664"/>
    <w:rsid w:val="00E33F68"/>
    <w:rsid w:val="00E4176A"/>
    <w:rsid w:val="00E43904"/>
    <w:rsid w:val="00E4482A"/>
    <w:rsid w:val="00E460D1"/>
    <w:rsid w:val="00E56506"/>
    <w:rsid w:val="00E65492"/>
    <w:rsid w:val="00E65604"/>
    <w:rsid w:val="00E660C4"/>
    <w:rsid w:val="00E66664"/>
    <w:rsid w:val="00EA2937"/>
    <w:rsid w:val="00EB10E6"/>
    <w:rsid w:val="00EB16CE"/>
    <w:rsid w:val="00EB53A5"/>
    <w:rsid w:val="00EB5C91"/>
    <w:rsid w:val="00EC2C00"/>
    <w:rsid w:val="00EC7E06"/>
    <w:rsid w:val="00ED2320"/>
    <w:rsid w:val="00ED29CC"/>
    <w:rsid w:val="00EE2BA9"/>
    <w:rsid w:val="00EE626B"/>
    <w:rsid w:val="00F01475"/>
    <w:rsid w:val="00F17E36"/>
    <w:rsid w:val="00F33C2A"/>
    <w:rsid w:val="00F374E8"/>
    <w:rsid w:val="00F37AC7"/>
    <w:rsid w:val="00F42106"/>
    <w:rsid w:val="00F426DF"/>
    <w:rsid w:val="00F52782"/>
    <w:rsid w:val="00F535A7"/>
    <w:rsid w:val="00F70724"/>
    <w:rsid w:val="00F750C7"/>
    <w:rsid w:val="00F862A5"/>
    <w:rsid w:val="00FA5751"/>
    <w:rsid w:val="00FB175D"/>
    <w:rsid w:val="00FB5A86"/>
    <w:rsid w:val="00FB5EEC"/>
    <w:rsid w:val="00FC1172"/>
    <w:rsid w:val="00FC58F4"/>
    <w:rsid w:val="00FD6282"/>
    <w:rsid w:val="00FD6C7D"/>
    <w:rsid w:val="00FE0D54"/>
    <w:rsid w:val="00FE39BA"/>
    <w:rsid w:val="00FF7B57"/>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4A1112B1"/>
  <w15:docId w15:val="{DD8B043E-41BC-48B2-B1B0-F6759E9B7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ind w:right="-1080"/>
      <w:outlineLvl w:val="0"/>
    </w:pPr>
    <w:rPr>
      <w:b/>
      <w:bCs/>
      <w:sz w:val="22"/>
    </w:rPr>
  </w:style>
  <w:style w:type="paragraph" w:styleId="Heading2">
    <w:name w:val="heading 2"/>
    <w:basedOn w:val="Normal"/>
    <w:next w:val="Normal"/>
    <w:qFormat/>
    <w:pPr>
      <w:keepNext/>
      <w:ind w:left="-540" w:right="-1080" w:hanging="630"/>
      <w:jc w:val="center"/>
      <w:outlineLvl w:val="1"/>
    </w:pPr>
    <w:rPr>
      <w:b/>
      <w:sz w:val="36"/>
    </w:rPr>
  </w:style>
  <w:style w:type="paragraph" w:styleId="Heading3">
    <w:name w:val="heading 3"/>
    <w:basedOn w:val="Normal"/>
    <w:next w:val="Normal"/>
    <w:qFormat/>
    <w:pPr>
      <w:keepNext/>
      <w:framePr w:hSpace="180" w:wrap="around" w:vAnchor="text" w:hAnchor="text" w:x="-275" w:y="1"/>
      <w:ind w:right="-1080"/>
      <w:suppressOverlap/>
      <w:outlineLvl w:val="2"/>
    </w:pPr>
    <w:rPr>
      <w:rFonts w:ascii="Arial" w:hAnsi="Arial" w:cs="Arial"/>
      <w:b/>
      <w:sz w:val="18"/>
    </w:rPr>
  </w:style>
  <w:style w:type="paragraph" w:styleId="Heading4">
    <w:name w:val="heading 4"/>
    <w:basedOn w:val="Normal"/>
    <w:next w:val="Normal"/>
    <w:qFormat/>
    <w:pPr>
      <w:keepNext/>
      <w:jc w:val="center"/>
      <w:outlineLvl w:val="3"/>
    </w:pPr>
    <w:rPr>
      <w:rFonts w:ascii="Arial" w:hAnsi="Arial" w:cs="Arial"/>
      <w:b/>
      <w:bCs/>
      <w:caps/>
      <w:sz w:val="18"/>
    </w:rPr>
  </w:style>
  <w:style w:type="paragraph" w:styleId="Heading5">
    <w:name w:val="heading 5"/>
    <w:basedOn w:val="Normal"/>
    <w:next w:val="Normal"/>
    <w:qFormat/>
    <w:pPr>
      <w:keepNext/>
      <w:ind w:left="-1818" w:right="1422"/>
      <w:jc w:val="center"/>
      <w:outlineLvl w:val="4"/>
    </w:pPr>
    <w:rPr>
      <w:rFonts w:ascii="Arial" w:hAnsi="Arial" w:cs="Arial"/>
      <w:b/>
      <w:bCs/>
      <w:caps/>
      <w:sz w:val="18"/>
    </w:rPr>
  </w:style>
  <w:style w:type="paragraph" w:styleId="Heading6">
    <w:name w:val="heading 6"/>
    <w:basedOn w:val="Normal"/>
    <w:next w:val="Normal"/>
    <w:qFormat/>
    <w:pPr>
      <w:keepNext/>
      <w:widowControl w:val="0"/>
      <w:tabs>
        <w:tab w:val="center" w:pos="5703"/>
        <w:tab w:val="right" w:pos="6058"/>
        <w:tab w:val="right" w:pos="7445"/>
        <w:tab w:val="right" w:pos="8995"/>
        <w:tab w:val="decimal" w:pos="9811"/>
      </w:tabs>
      <w:ind w:left="591" w:right="461"/>
      <w:jc w:val="center"/>
      <w:outlineLvl w:val="5"/>
    </w:pPr>
    <w:rPr>
      <w:rFonts w:ascii="Arial" w:hAnsi="Arial" w:cs="Arial"/>
      <w:b/>
      <w:sz w:val="22"/>
    </w:rPr>
  </w:style>
  <w:style w:type="paragraph" w:styleId="Heading7">
    <w:name w:val="heading 7"/>
    <w:basedOn w:val="Normal"/>
    <w:next w:val="Normal"/>
    <w:qFormat/>
    <w:pPr>
      <w:keepNext/>
      <w:ind w:left="-18" w:firstLine="18"/>
      <w:jc w:val="center"/>
      <w:outlineLvl w:val="6"/>
    </w:pPr>
    <w:rPr>
      <w:rFonts w:ascii="Arial" w:hAnsi="Arial" w:cs="Arial"/>
      <w:b/>
      <w:bCs/>
      <w:caps/>
      <w:sz w:val="18"/>
    </w:rPr>
  </w:style>
  <w:style w:type="paragraph" w:styleId="Heading8">
    <w:name w:val="heading 8"/>
    <w:basedOn w:val="Normal"/>
    <w:next w:val="Normal"/>
    <w:qFormat/>
    <w:pPr>
      <w:keepNext/>
      <w:spacing w:before="120" w:after="120"/>
      <w:jc w:val="both"/>
      <w:outlineLvl w:val="7"/>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lockText">
    <w:name w:val="Block Text"/>
    <w:basedOn w:val="Normal"/>
    <w:pPr>
      <w:widowControl w:val="0"/>
      <w:ind w:left="144" w:right="144"/>
      <w:jc w:val="both"/>
    </w:pPr>
    <w:rPr>
      <w:rFonts w:ascii="Arial" w:hAnsi="Arial"/>
      <w:snapToGrid w:val="0"/>
      <w:sz w:val="20"/>
    </w:rPr>
  </w:style>
  <w:style w:type="paragraph" w:styleId="BodyText">
    <w:name w:val="Body Text"/>
    <w:basedOn w:val="Normal"/>
    <w:pPr>
      <w:ind w:right="-544"/>
      <w:jc w:val="both"/>
    </w:pPr>
    <w:rPr>
      <w:rFonts w:ascii="Arial" w:hAnsi="Arial" w:cs="Arial"/>
      <w:sz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Caption">
    <w:name w:val="caption"/>
    <w:basedOn w:val="Normal"/>
    <w:next w:val="Normal"/>
    <w:qFormat/>
    <w:pPr>
      <w:widowControl w:val="0"/>
    </w:pPr>
    <w:rPr>
      <w:snapToGrid w:val="0"/>
    </w:rPr>
  </w:style>
  <w:style w:type="paragraph" w:customStyle="1" w:styleId="Bullet">
    <w:name w:val="Bullet"/>
    <w:basedOn w:val="Normal"/>
    <w:pPr>
      <w:spacing w:before="120" w:after="120"/>
      <w:jc w:val="both"/>
    </w:pPr>
    <w:rPr>
      <w:rFonts w:ascii="Arial" w:hAnsi="Arial" w:cs="Arial"/>
      <w:bCs/>
    </w:rPr>
  </w:style>
  <w:style w:type="paragraph" w:styleId="BodyText2">
    <w:name w:val="Body Text 2"/>
    <w:basedOn w:val="Normal"/>
    <w:rPr>
      <w:rFonts w:ascii="Arial" w:hAnsi="Arial" w:cs="Arial"/>
      <w:color w:val="000000"/>
      <w:sz w:val="20"/>
    </w:rPr>
  </w:style>
  <w:style w:type="paragraph" w:styleId="BalloonText">
    <w:name w:val="Balloon Text"/>
    <w:basedOn w:val="Normal"/>
    <w:semiHidden/>
    <w:rsid w:val="003F4CFF"/>
    <w:rPr>
      <w:rFonts w:ascii="Tahoma" w:hAnsi="Tahoma" w:cs="Tahoma"/>
      <w:sz w:val="16"/>
      <w:szCs w:val="16"/>
    </w:rPr>
  </w:style>
  <w:style w:type="table" w:styleId="TableGrid">
    <w:name w:val="Table Grid"/>
    <w:basedOn w:val="TableNormal"/>
    <w:rsid w:val="009C5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53D6E"/>
    <w:rPr>
      <w:sz w:val="24"/>
    </w:rPr>
  </w:style>
  <w:style w:type="paragraph" w:styleId="ListParagraph">
    <w:name w:val="List Paragraph"/>
    <w:basedOn w:val="Normal"/>
    <w:uiPriority w:val="34"/>
    <w:qFormat/>
    <w:rsid w:val="004843FC"/>
    <w:pPr>
      <w:ind w:left="720"/>
      <w:contextualSpacing/>
    </w:pPr>
  </w:style>
  <w:style w:type="paragraph" w:styleId="Title">
    <w:name w:val="Title"/>
    <w:basedOn w:val="Normal"/>
    <w:link w:val="TitleChar"/>
    <w:qFormat/>
    <w:rsid w:val="000A5271"/>
    <w:pPr>
      <w:jc w:val="center"/>
    </w:pPr>
    <w:rPr>
      <w:b/>
      <w:sz w:val="28"/>
    </w:rPr>
  </w:style>
  <w:style w:type="character" w:customStyle="1" w:styleId="TitleChar">
    <w:name w:val="Title Char"/>
    <w:basedOn w:val="DefaultParagraphFont"/>
    <w:link w:val="Title"/>
    <w:rsid w:val="000A5271"/>
    <w:rPr>
      <w:b/>
      <w:sz w:val="28"/>
    </w:rPr>
  </w:style>
  <w:style w:type="character" w:styleId="PlaceholderText">
    <w:name w:val="Placeholder Text"/>
    <w:basedOn w:val="DefaultParagraphFont"/>
    <w:uiPriority w:val="99"/>
    <w:semiHidden/>
    <w:rsid w:val="000A4B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401234">
      <w:bodyDiv w:val="1"/>
      <w:marLeft w:val="0"/>
      <w:marRight w:val="0"/>
      <w:marTop w:val="0"/>
      <w:marBottom w:val="0"/>
      <w:divBdr>
        <w:top w:val="none" w:sz="0" w:space="0" w:color="auto"/>
        <w:left w:val="none" w:sz="0" w:space="0" w:color="auto"/>
        <w:bottom w:val="none" w:sz="0" w:space="0" w:color="auto"/>
        <w:right w:val="none" w:sz="0" w:space="0" w:color="auto"/>
      </w:divBdr>
    </w:div>
    <w:div w:id="851342180">
      <w:bodyDiv w:val="1"/>
      <w:marLeft w:val="0"/>
      <w:marRight w:val="0"/>
      <w:marTop w:val="0"/>
      <w:marBottom w:val="0"/>
      <w:divBdr>
        <w:top w:val="none" w:sz="0" w:space="0" w:color="auto"/>
        <w:left w:val="none" w:sz="0" w:space="0" w:color="auto"/>
        <w:bottom w:val="none" w:sz="0" w:space="0" w:color="auto"/>
        <w:right w:val="none" w:sz="0" w:space="0" w:color="auto"/>
      </w:divBdr>
    </w:div>
    <w:div w:id="118063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3079653-99F3-4CCA-806C-966AF3AA4C49}"/>
      </w:docPartPr>
      <w:docPartBody>
        <w:p w:rsidR="00332468" w:rsidRDefault="00F2758A">
          <w:r w:rsidRPr="006712B5">
            <w:rPr>
              <w:rStyle w:val="PlaceholderText"/>
            </w:rPr>
            <w:t>Click or tap here to enter text.</w:t>
          </w:r>
        </w:p>
      </w:docPartBody>
    </w:docPart>
    <w:docPart>
      <w:docPartPr>
        <w:name w:val="A55CD7CE890644F8BFFAFBA2ECF9A6B6"/>
        <w:category>
          <w:name w:val="General"/>
          <w:gallery w:val="placeholder"/>
        </w:category>
        <w:types>
          <w:type w:val="bbPlcHdr"/>
        </w:types>
        <w:behaviors>
          <w:behavior w:val="content"/>
        </w:behaviors>
        <w:guid w:val="{9704B22B-5675-4803-94C8-9FCB719C94D9}"/>
      </w:docPartPr>
      <w:docPartBody>
        <w:p w:rsidR="00171CA3" w:rsidRDefault="00EE55C4" w:rsidP="00EE55C4">
          <w:pPr>
            <w:pStyle w:val="A55CD7CE890644F8BFFAFBA2ECF9A6B6"/>
          </w:pPr>
          <w:r w:rsidRPr="006712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8A"/>
    <w:rsid w:val="00171CA3"/>
    <w:rsid w:val="00332468"/>
    <w:rsid w:val="005F6CD2"/>
    <w:rsid w:val="00EE55C4"/>
    <w:rsid w:val="00F27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55C4"/>
    <w:rPr>
      <w:color w:val="808080"/>
    </w:rPr>
  </w:style>
  <w:style w:type="paragraph" w:customStyle="1" w:styleId="A55CD7CE890644F8BFFAFBA2ECF9A6B6">
    <w:name w:val="A55CD7CE890644F8BFFAFBA2ECF9A6B6"/>
    <w:rsid w:val="00EE55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039F78FE5D8D4EBF20F344F92BA0B7" ma:contentTypeVersion="13" ma:contentTypeDescription="Create a new document." ma:contentTypeScope="" ma:versionID="a1a2466b02b6bd79a35330c6bf0edba0">
  <xsd:schema xmlns:xsd="http://www.w3.org/2001/XMLSchema" xmlns:xs="http://www.w3.org/2001/XMLSchema" xmlns:p="http://schemas.microsoft.com/office/2006/metadata/properties" xmlns:ns1="http://schemas.microsoft.com/sharepoint/v3" xmlns:ns3="9b401fb2-14bf-4ed4-8c35-50ad7ed21cbf" xmlns:ns4="1aeda064-0f78-42af-afcf-246950a6e215" targetNamespace="http://schemas.microsoft.com/office/2006/metadata/properties" ma:root="true" ma:fieldsID="5ac60327f17c4f8dfd651161a99697b4" ns1:_="" ns3:_="" ns4:_="">
    <xsd:import namespace="http://schemas.microsoft.com/sharepoint/v3"/>
    <xsd:import namespace="9b401fb2-14bf-4ed4-8c35-50ad7ed21cbf"/>
    <xsd:import namespace="1aeda064-0f78-42af-afcf-246950a6e21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401fb2-14bf-4ed4-8c35-50ad7ed21cb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eda064-0f78-42af-afcf-246950a6e21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EEDFB-4EFD-424C-9C3B-7289D09E9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b401fb2-14bf-4ed4-8c35-50ad7ed21cbf"/>
    <ds:schemaRef ds:uri="1aeda064-0f78-42af-afcf-246950a6e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DEB455-B4BA-401E-88A4-F2E57C549FC9}">
  <ds:schemaRefs>
    <ds:schemaRef ds:uri="http://schemas.microsoft.com/sharepoint/v3/contenttype/forms"/>
  </ds:schemaRefs>
</ds:datastoreItem>
</file>

<file path=customXml/itemProps3.xml><?xml version="1.0" encoding="utf-8"?>
<ds:datastoreItem xmlns:ds="http://schemas.openxmlformats.org/officeDocument/2006/customXml" ds:itemID="{F538FECD-084E-49BA-AC51-44B94E57E8EE}">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D5C8065-5C00-4C95-AA61-91567CF3C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541</Words>
  <Characters>2900</Characters>
  <Application>Microsoft Office Word</Application>
  <DocSecurity>0</DocSecurity>
  <Lines>108</Lines>
  <Paragraphs>41</Paragraphs>
  <ScaleCrop>false</ScaleCrop>
  <HeadingPairs>
    <vt:vector size="2" baseType="variant">
      <vt:variant>
        <vt:lpstr>Title</vt:lpstr>
      </vt:variant>
      <vt:variant>
        <vt:i4>1</vt:i4>
      </vt:variant>
    </vt:vector>
  </HeadingPairs>
  <TitlesOfParts>
    <vt:vector size="1" baseType="lpstr">
      <vt:lpstr>Change Order No</vt:lpstr>
    </vt:vector>
  </TitlesOfParts>
  <Company>Filanc</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Order No</dc:title>
  <dc:subject/>
  <dc:creator>J.R. Filanc</dc:creator>
  <cp:keywords/>
  <cp:lastModifiedBy>Christina Bachinski</cp:lastModifiedBy>
  <cp:revision>11</cp:revision>
  <cp:lastPrinted>2019-05-23T23:01:00Z</cp:lastPrinted>
  <dcterms:created xsi:type="dcterms:W3CDTF">2021-04-07T16:25:00Z</dcterms:created>
  <dcterms:modified xsi:type="dcterms:W3CDTF">2024-03-18T18:54:00Z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0x010100D0039F78FE5D8D4EBF20F344F92BA0B7</vt:lpwstr>
  </property>
  <property fmtid="{D5CDD505-2E9C-101B-9397-08002B2CF9AE}" pid="3" name="GrammarlyDocumentId">
    <vt:lpwstr>6acaee9669eadc196dc998b078e9e64f5368e4ab562714a195507f62f72a841d</vt:lpwstr>
  </property>
</Properties>
</file>