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E96A" w14:textId="085B710B" w:rsidR="000B6DB1" w:rsidRPr="00EE46EC" w:rsidRDefault="006053E5" w:rsidP="00505901">
      <w:pPr>
        <w:pStyle w:val="Title"/>
      </w:pPr>
      <w:r>
        <w:t xml:space="preserve">SECTION </w:t>
      </w:r>
      <w:r w:rsidR="001B2FC3">
        <w:t>1</w:t>
      </w:r>
      <w:r w:rsidR="005E1781">
        <w:t>7200a</w:t>
      </w:r>
    </w:p>
    <w:p w14:paraId="6508993F" w14:textId="24B4237B" w:rsidR="001B2FC3" w:rsidRDefault="005E1781" w:rsidP="00505901">
      <w:pPr>
        <w:pStyle w:val="Title"/>
      </w:pPr>
      <w:r>
        <w:t>FIELD-MOUNTED WASTEWATER INSTRUMENTS</w:t>
      </w:r>
    </w:p>
    <w:p w14:paraId="3994FF2E" w14:textId="3989083D" w:rsidR="005E1781" w:rsidRDefault="005E1781" w:rsidP="005E1781">
      <w:pPr>
        <w:pStyle w:val="Heading1"/>
      </w:pPr>
      <w:r w:rsidRPr="005E4CF6">
        <w:t>GENERAL</w:t>
      </w:r>
    </w:p>
    <w:p w14:paraId="5548A0D6" w14:textId="31A97EE2" w:rsidR="005E1781" w:rsidRDefault="005E1781" w:rsidP="005E1781">
      <w:pPr>
        <w:pStyle w:val="Heading2"/>
      </w:pPr>
      <w:r w:rsidRPr="008E6C2B">
        <w:t>DESCRIPTION</w:t>
      </w:r>
    </w:p>
    <w:p w14:paraId="19D540CB" w14:textId="49DCA069" w:rsidR="005E1781" w:rsidRDefault="005E1781" w:rsidP="005E1781">
      <w:pPr>
        <w:pStyle w:val="Heading3"/>
      </w:pPr>
      <w:r w:rsidRPr="008E6C2B">
        <w:t>This section includes materials and installation of the following calibrated field-mounted instruments:</w:t>
      </w:r>
    </w:p>
    <w:p w14:paraId="5CD193CB" w14:textId="48890EF5" w:rsidR="005E1781" w:rsidRDefault="005E1781" w:rsidP="005E1781">
      <w:pPr>
        <w:pStyle w:val="Heading4"/>
      </w:pPr>
      <w:r w:rsidRPr="008E6C2B">
        <w:t>Level transmitters</w:t>
      </w:r>
      <w:r>
        <w:t xml:space="preserve"> for wastewater facilities</w:t>
      </w:r>
      <w:r w:rsidRPr="008E6C2B">
        <w:t>.</w:t>
      </w:r>
    </w:p>
    <w:p w14:paraId="31B3340C" w14:textId="71AAEBF4" w:rsidR="005E1781" w:rsidRDefault="005E1781" w:rsidP="005E1781">
      <w:pPr>
        <w:pStyle w:val="Heading4"/>
      </w:pPr>
      <w:r w:rsidRPr="008E6C2B">
        <w:t xml:space="preserve">Telephone </w:t>
      </w:r>
      <w:proofErr w:type="spellStart"/>
      <w:r w:rsidRPr="008E6C2B">
        <w:t>autodialer</w:t>
      </w:r>
      <w:proofErr w:type="spellEnd"/>
      <w:r>
        <w:t xml:space="preserve"> (where shown on the drawings)</w:t>
      </w:r>
    </w:p>
    <w:p w14:paraId="3967EC1E" w14:textId="12AAB27E" w:rsidR="005E1781" w:rsidRDefault="005E1781" w:rsidP="005E1781">
      <w:pPr>
        <w:pStyle w:val="Heading2"/>
      </w:pPr>
      <w:r w:rsidRPr="008E6C2B">
        <w:t>RELATED WORK SPECIFIED ELSEWHERE</w:t>
      </w:r>
    </w:p>
    <w:p w14:paraId="62DA02C1" w14:textId="37F5388D" w:rsidR="005E1781" w:rsidRDefault="005E1781" w:rsidP="005E1781">
      <w:pPr>
        <w:pStyle w:val="Heading3"/>
      </w:pPr>
      <w:r>
        <w:t>Section 17000: General Requirements for Instrumentation and Control System</w:t>
      </w:r>
    </w:p>
    <w:p w14:paraId="3C5E1882" w14:textId="2B0640BD" w:rsidR="005E1781" w:rsidRDefault="005E1781" w:rsidP="005E1781">
      <w:pPr>
        <w:pStyle w:val="Heading3"/>
        <w:rPr>
          <w:szCs w:val="24"/>
        </w:rPr>
      </w:pPr>
      <w:r>
        <w:t>Section 13422: Magnetic Flowmeters</w:t>
      </w:r>
    </w:p>
    <w:p w14:paraId="0A0D5F71" w14:textId="6057AB3F" w:rsidR="005E1781" w:rsidRDefault="005E1781" w:rsidP="005E1781">
      <w:pPr>
        <w:pStyle w:val="Heading2"/>
      </w:pPr>
      <w:r w:rsidRPr="008E6C2B">
        <w:t>SUBMITTALS</w:t>
      </w:r>
    </w:p>
    <w:p w14:paraId="02B58523" w14:textId="4FE51E5C" w:rsidR="005E1781" w:rsidRDefault="005E1781" w:rsidP="005E1781">
      <w:pPr>
        <w:pStyle w:val="Heading3"/>
      </w:pPr>
      <w:r w:rsidRPr="008E6C2B">
        <w:t>Submit shop drawings in accordance with Section 17000.</w:t>
      </w:r>
    </w:p>
    <w:p w14:paraId="7B88C5F6" w14:textId="00AC784A" w:rsidR="005E1781" w:rsidRDefault="005E1781" w:rsidP="005E1781">
      <w:pPr>
        <w:pStyle w:val="Heading2"/>
      </w:pPr>
      <w:r w:rsidRPr="008E6C2B">
        <w:t>MEASUREMENT AND PAYMENT</w:t>
      </w:r>
    </w:p>
    <w:p w14:paraId="5363297C" w14:textId="3E9E7C9D" w:rsidR="005E1781" w:rsidRDefault="005E1781" w:rsidP="005E1781">
      <w:pPr>
        <w:pStyle w:val="Heading3"/>
      </w:pPr>
      <w:r w:rsidRPr="008E6C2B">
        <w:t>Payment for the work in this section shall be included as part of the lump-sum bid amount stated in the Proposal.</w:t>
      </w:r>
    </w:p>
    <w:p w14:paraId="64D75F98" w14:textId="4808FD48" w:rsidR="005E1781" w:rsidRPr="00112B41" w:rsidRDefault="005E1781" w:rsidP="005E1781">
      <w:pPr>
        <w:pStyle w:val="Heading1"/>
      </w:pPr>
      <w:r w:rsidRPr="005E4CF6">
        <w:t>MATERIALS</w:t>
      </w:r>
    </w:p>
    <w:p w14:paraId="504E432E" w14:textId="08F3D265" w:rsidR="005E1781" w:rsidRDefault="005E1781" w:rsidP="005E1781">
      <w:pPr>
        <w:pStyle w:val="Heading2"/>
      </w:pPr>
      <w:r>
        <w:t>WETWELL</w:t>
      </w:r>
      <w:r>
        <w:rPr>
          <w:spacing w:val="54"/>
        </w:rPr>
        <w:t xml:space="preserve"> </w:t>
      </w:r>
      <w:r>
        <w:t>LEVEL</w:t>
      </w:r>
      <w:r>
        <w:rPr>
          <w:spacing w:val="54"/>
        </w:rPr>
        <w:t xml:space="preserve"> </w:t>
      </w:r>
      <w:r>
        <w:rPr>
          <w:w w:val="106"/>
        </w:rPr>
        <w:t>TRANSMITTER</w:t>
      </w:r>
    </w:p>
    <w:p w14:paraId="33965AF0" w14:textId="66B60CFC" w:rsidR="005E1781" w:rsidRDefault="005E1781" w:rsidP="005E1781">
      <w:pPr>
        <w:pStyle w:val="Heading3"/>
      </w:pPr>
      <w:r>
        <w:t>Wetwell level transmitters shall be ultrasonic type with remote display.</w:t>
      </w:r>
      <w:r w:rsidR="00ED6E59">
        <w:t xml:space="preserve"> </w:t>
      </w:r>
      <w:r>
        <w:t xml:space="preserve">Provide Siemens </w:t>
      </w:r>
      <w:proofErr w:type="spellStart"/>
      <w:r>
        <w:t>Hydroranger</w:t>
      </w:r>
      <w:proofErr w:type="spellEnd"/>
      <w:r>
        <w:t xml:space="preserve"> 200 with XP15 sensor.</w:t>
      </w:r>
      <w:r w:rsidR="00ED6E59">
        <w:t xml:space="preserve"> </w:t>
      </w:r>
      <w:r>
        <w:t xml:space="preserve">Sensor shall be suitable for Class 1, </w:t>
      </w:r>
      <w:proofErr w:type="spellStart"/>
      <w:r>
        <w:t>Divison</w:t>
      </w:r>
      <w:proofErr w:type="spellEnd"/>
      <w:r>
        <w:t xml:space="preserve"> 1 location.</w:t>
      </w:r>
      <w:r w:rsidR="00ED6E59">
        <w:t xml:space="preserve"> </w:t>
      </w:r>
      <w:r>
        <w:t>No substitutions allowed.</w:t>
      </w:r>
    </w:p>
    <w:p w14:paraId="5E07467D" w14:textId="0A716D0C" w:rsidR="005E1781" w:rsidRPr="008E6C2B" w:rsidRDefault="005E1781" w:rsidP="008C63AD">
      <w:pPr>
        <w:pStyle w:val="Heading2"/>
      </w:pPr>
      <w:r w:rsidRPr="008E6C2B">
        <w:t>MAGNETIC FLOWMETERS</w:t>
      </w:r>
    </w:p>
    <w:p w14:paraId="1195E57C" w14:textId="77777777" w:rsidR="005E1781" w:rsidRDefault="005E1781" w:rsidP="008C63AD">
      <w:pPr>
        <w:pStyle w:val="Heading3"/>
      </w:pPr>
      <w:r w:rsidRPr="008E6C2B">
        <w:t xml:space="preserve">See Section </w:t>
      </w:r>
      <w:r w:rsidRPr="002E46FE">
        <w:t>1</w:t>
      </w:r>
      <w:r>
        <w:t>7</w:t>
      </w:r>
      <w:r w:rsidRPr="008E6C2B">
        <w:t>422.</w:t>
      </w:r>
      <w:r>
        <w:t xml:space="preserve"> </w:t>
      </w:r>
    </w:p>
    <w:p w14:paraId="716DD321" w14:textId="087AB0DF" w:rsidR="005E1781" w:rsidRDefault="005E1781" w:rsidP="008C63AD">
      <w:pPr>
        <w:pStyle w:val="Heading2"/>
      </w:pPr>
      <w:r w:rsidRPr="008E6C2B">
        <w:t>WETWELL FLOATS</w:t>
      </w:r>
    </w:p>
    <w:p w14:paraId="291CBA48" w14:textId="5CBF41F0" w:rsidR="005E1781" w:rsidRDefault="005E1781" w:rsidP="008C63AD">
      <w:pPr>
        <w:pStyle w:val="Heading3"/>
      </w:pPr>
      <w:r w:rsidRPr="008E6C2B">
        <w:t>Wetwell floats shall be Dura-Float Mechanical Switch 40 suspended NO/NC (item 23920) or equal.</w:t>
      </w:r>
      <w:r w:rsidR="00ED6E59">
        <w:t xml:space="preserve"> </w:t>
      </w:r>
      <w:r>
        <w:t xml:space="preserve">The floats shall be non-mercury type and shall be installed in such a manner that an extra 5-foot slack cable be coiled up in the </w:t>
      </w:r>
      <w:proofErr w:type="spellStart"/>
      <w:r>
        <w:t>wetwell</w:t>
      </w:r>
      <w:proofErr w:type="spellEnd"/>
      <w:r>
        <w:t>.</w:t>
      </w:r>
      <w:r w:rsidR="00ED6E59">
        <w:t xml:space="preserve"> </w:t>
      </w:r>
      <w:r>
        <w:t>Each float shall be connected to an intrinsically safe relay located in the control panel to compliance with NEC Article 500 and Art. 504.</w:t>
      </w:r>
    </w:p>
    <w:p w14:paraId="329725F7" w14:textId="77777777" w:rsidR="005E1781" w:rsidRPr="005E4CF6" w:rsidRDefault="005E1781" w:rsidP="008C63AD">
      <w:pPr>
        <w:pStyle w:val="Heading2"/>
        <w:rPr>
          <w:rFonts w:eastAsia="Arial"/>
        </w:rPr>
      </w:pPr>
      <w:r w:rsidRPr="005E4CF6">
        <w:rPr>
          <w:rFonts w:eastAsia="Arial"/>
        </w:rPr>
        <w:lastRenderedPageBreak/>
        <w:t>TELEPHONE</w:t>
      </w:r>
      <w:r w:rsidRPr="005E4CF6">
        <w:rPr>
          <w:rFonts w:eastAsia="Arial"/>
          <w:spacing w:val="-1"/>
        </w:rPr>
        <w:t xml:space="preserve"> </w:t>
      </w:r>
      <w:r w:rsidRPr="005E4CF6">
        <w:rPr>
          <w:rFonts w:eastAsia="Arial"/>
        </w:rPr>
        <w:t>DIALER:</w:t>
      </w:r>
    </w:p>
    <w:p w14:paraId="496A927C" w14:textId="77777777" w:rsidR="005E1781" w:rsidRPr="00ED6E59" w:rsidRDefault="005E1781" w:rsidP="008C63AD">
      <w:pPr>
        <w:pStyle w:val="Heading3"/>
        <w:rPr>
          <w:rFonts w:eastAsia="Arial"/>
          <w:spacing w:val="6"/>
        </w:rPr>
      </w:pPr>
      <w:r w:rsidRPr="00ED6E59">
        <w:rPr>
          <w:rFonts w:eastAsia="Arial"/>
          <w:spacing w:val="6"/>
        </w:rPr>
        <w:t xml:space="preserve">Provide a wireless cellular based </w:t>
      </w:r>
      <w:proofErr w:type="spellStart"/>
      <w:r w:rsidRPr="00ED6E59">
        <w:rPr>
          <w:rFonts w:eastAsia="Arial"/>
          <w:spacing w:val="6"/>
        </w:rPr>
        <w:t>autodialer</w:t>
      </w:r>
      <w:proofErr w:type="spellEnd"/>
      <w:r w:rsidRPr="00ED6E59">
        <w:rPr>
          <w:rFonts w:eastAsia="Arial"/>
          <w:spacing w:val="6"/>
        </w:rPr>
        <w:t xml:space="preserve"> </w:t>
      </w:r>
      <w:proofErr w:type="spellStart"/>
      <w:r w:rsidRPr="00ED6E59">
        <w:rPr>
          <w:rFonts w:eastAsia="Arial"/>
          <w:spacing w:val="6"/>
        </w:rPr>
        <w:t>Raco</w:t>
      </w:r>
      <w:proofErr w:type="spellEnd"/>
      <w:r w:rsidRPr="00ED6E59">
        <w:rPr>
          <w:rFonts w:eastAsia="Arial"/>
          <w:spacing w:val="6"/>
        </w:rPr>
        <w:t xml:space="preserve"> Verbatim Model 301VSS-8C to monitor at least 8 dry contact inputs and optional analog inputs </w:t>
      </w:r>
      <w:proofErr w:type="gramStart"/>
      <w:r w:rsidRPr="00ED6E59">
        <w:rPr>
          <w:rFonts w:eastAsia="Arial"/>
          <w:spacing w:val="6"/>
        </w:rPr>
        <w:t>where</w:t>
      </w:r>
      <w:proofErr w:type="gramEnd"/>
      <w:r w:rsidRPr="00ED6E59">
        <w:rPr>
          <w:rFonts w:eastAsia="Arial"/>
          <w:spacing w:val="6"/>
        </w:rPr>
        <w:t xml:space="preserve"> shown on the drawings.</w:t>
      </w:r>
    </w:p>
    <w:p w14:paraId="5E9882D4" w14:textId="77777777" w:rsidR="005E1781" w:rsidRPr="005E4CF6" w:rsidRDefault="005E1781" w:rsidP="008C63AD">
      <w:pPr>
        <w:pStyle w:val="Heading3"/>
        <w:rPr>
          <w:rFonts w:eastAsia="Arial"/>
        </w:rPr>
      </w:pPr>
      <w:r w:rsidRPr="005E4CF6">
        <w:rPr>
          <w:rFonts w:eastAsia="Arial"/>
        </w:rPr>
        <w:t>The dialer shall support an RS-232 serial connector with Modbus RTU protocol. This feature will be utilized in</w:t>
      </w:r>
      <w:r w:rsidRPr="005E4CF6">
        <w:rPr>
          <w:rFonts w:eastAsia="Arial"/>
          <w:spacing w:val="3"/>
        </w:rPr>
        <w:t xml:space="preserve"> </w:t>
      </w:r>
      <w:r w:rsidRPr="005E4CF6">
        <w:rPr>
          <w:rFonts w:eastAsia="Arial"/>
        </w:rPr>
        <w:t>future.</w:t>
      </w:r>
    </w:p>
    <w:p w14:paraId="7691CF97" w14:textId="77777777" w:rsidR="005E1781" w:rsidRPr="005E4CF6" w:rsidRDefault="005E1781" w:rsidP="008C63AD">
      <w:pPr>
        <w:pStyle w:val="Heading3"/>
        <w:rPr>
          <w:rFonts w:eastAsia="Arial"/>
        </w:rPr>
      </w:pPr>
      <w:r w:rsidRPr="005E4CF6">
        <w:rPr>
          <w:rFonts w:eastAsia="Arial"/>
        </w:rPr>
        <w:t>Provide quantity of input/output channels of digital and analog information as shown in the</w:t>
      </w:r>
      <w:r w:rsidRPr="005E4CF6">
        <w:rPr>
          <w:rFonts w:eastAsia="Arial"/>
          <w:spacing w:val="1"/>
        </w:rPr>
        <w:t xml:space="preserve"> </w:t>
      </w:r>
      <w:r w:rsidRPr="005E4CF6">
        <w:rPr>
          <w:rFonts w:eastAsia="Arial"/>
        </w:rPr>
        <w:t>drawings.</w:t>
      </w:r>
    </w:p>
    <w:p w14:paraId="6C4CC233" w14:textId="3EE874DD" w:rsidR="005E1781" w:rsidRPr="005E4CF6" w:rsidRDefault="005E1781" w:rsidP="008C63AD">
      <w:pPr>
        <w:pStyle w:val="Heading3"/>
        <w:rPr>
          <w:rFonts w:eastAsia="Arial"/>
        </w:rPr>
      </w:pPr>
      <w:r w:rsidRPr="005E4CF6">
        <w:rPr>
          <w:rFonts w:eastAsia="Arial"/>
        </w:rPr>
        <w:t>Dialer shall have dial-in voice-based status of all</w:t>
      </w:r>
      <w:r w:rsidRPr="005E4CF6">
        <w:rPr>
          <w:rFonts w:eastAsia="Arial"/>
          <w:spacing w:val="1"/>
        </w:rPr>
        <w:t xml:space="preserve"> </w:t>
      </w:r>
      <w:r w:rsidRPr="005E4CF6">
        <w:rPr>
          <w:rFonts w:eastAsia="Arial"/>
        </w:rPr>
        <w:t>channels.</w:t>
      </w:r>
      <w:r w:rsidR="00ED6E59">
        <w:rPr>
          <w:rFonts w:eastAsia="Arial"/>
        </w:rPr>
        <w:t xml:space="preserve"> </w:t>
      </w:r>
      <w:r>
        <w:rPr>
          <w:rFonts w:eastAsia="Arial"/>
        </w:rPr>
        <w:t xml:space="preserve">Power input shall be 120VAC with 20 hours internal battery </w:t>
      </w:r>
      <w:proofErr w:type="spellStart"/>
      <w:r>
        <w:rPr>
          <w:rFonts w:eastAsia="Arial"/>
        </w:rPr>
        <w:t>back up</w:t>
      </w:r>
      <w:proofErr w:type="spellEnd"/>
      <w:r>
        <w:rPr>
          <w:rFonts w:eastAsia="Arial"/>
        </w:rPr>
        <w:t>.</w:t>
      </w:r>
    </w:p>
    <w:p w14:paraId="70EC7B5E" w14:textId="77777777" w:rsidR="005E1781" w:rsidRDefault="005E1781" w:rsidP="008C63AD">
      <w:pPr>
        <w:pStyle w:val="Heading3"/>
        <w:rPr>
          <w:rFonts w:eastAsia="Arial"/>
        </w:rPr>
      </w:pPr>
      <w:r w:rsidRPr="005E4CF6">
        <w:rPr>
          <w:rFonts w:eastAsia="Arial"/>
        </w:rPr>
        <w:t>Flush mount dialer on front of relay panel door and seal with grey polyurethane sealant for access to push buttons and visual display without opening relay panel front</w:t>
      </w:r>
      <w:r w:rsidRPr="005E4CF6">
        <w:rPr>
          <w:rFonts w:eastAsia="Arial"/>
          <w:spacing w:val="1"/>
        </w:rPr>
        <w:t xml:space="preserve"> </w:t>
      </w:r>
      <w:r w:rsidRPr="005E4CF6">
        <w:rPr>
          <w:rFonts w:eastAsia="Arial"/>
        </w:rPr>
        <w:t>door.</w:t>
      </w:r>
    </w:p>
    <w:p w14:paraId="7E6902BF" w14:textId="77777777" w:rsidR="005E1781" w:rsidRDefault="005E1781" w:rsidP="008C63AD">
      <w:pPr>
        <w:pStyle w:val="Heading3"/>
        <w:rPr>
          <w:rFonts w:eastAsia="Arial"/>
        </w:rPr>
      </w:pPr>
      <w:r>
        <w:rPr>
          <w:rFonts w:eastAsia="Arial"/>
        </w:rPr>
        <w:t>Provide standard 5-year warranty.</w:t>
      </w:r>
    </w:p>
    <w:p w14:paraId="6BFF6538" w14:textId="77777777" w:rsidR="005E1781" w:rsidRPr="005E4CF6" w:rsidRDefault="005E1781" w:rsidP="008C63AD">
      <w:pPr>
        <w:pStyle w:val="Heading3"/>
        <w:rPr>
          <w:rFonts w:eastAsia="Arial"/>
        </w:rPr>
      </w:pPr>
      <w:r>
        <w:rPr>
          <w:rFonts w:eastAsia="Arial"/>
        </w:rPr>
        <w:t>Install as per manufacturer recommendations.</w:t>
      </w:r>
    </w:p>
    <w:p w14:paraId="4EDFBB55" w14:textId="77777777" w:rsidR="005E1781" w:rsidRPr="008E6C2B" w:rsidRDefault="005E1781" w:rsidP="008C63AD">
      <w:pPr>
        <w:pStyle w:val="Title"/>
      </w:pPr>
      <w:r w:rsidRPr="008E6C2B">
        <w:t>END OF SECTION</w:t>
      </w:r>
    </w:p>
    <w:sectPr w:rsidR="005E1781" w:rsidRPr="008E6C2B" w:rsidSect="00F84CAA">
      <w:footerReference w:type="default" r:id="rId11"/>
      <w:pgSz w:w="12240" w:h="15840" w:code="1"/>
      <w:pgMar w:top="720" w:right="1440" w:bottom="450" w:left="1440" w:header="72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AB19B" w14:textId="77777777" w:rsidR="00A55CC0" w:rsidRDefault="00A55CC0">
      <w:r>
        <w:separator/>
      </w:r>
    </w:p>
    <w:p w14:paraId="76DC44BF" w14:textId="77777777" w:rsidR="00A55CC0" w:rsidRDefault="00A55CC0"/>
  </w:endnote>
  <w:endnote w:type="continuationSeparator" w:id="0">
    <w:p w14:paraId="53B11D39" w14:textId="77777777" w:rsidR="00A55CC0" w:rsidRDefault="00A55CC0">
      <w:r>
        <w:continuationSeparator/>
      </w:r>
    </w:p>
    <w:p w14:paraId="4CBAF470" w14:textId="77777777" w:rsidR="00A55CC0" w:rsidRDefault="00A55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F7F1" w14:textId="44EE2E55" w:rsidR="00777EE1" w:rsidRDefault="00034CF2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SUPPLEMENTAL STANDARDS</w:t>
    </w:r>
    <w:r>
      <w:rPr>
        <w:sz w:val="20"/>
      </w:rPr>
      <w:tab/>
    </w:r>
    <w:r>
      <w:rPr>
        <w:sz w:val="20"/>
      </w:rPr>
      <w:tab/>
    </w:r>
    <w:r w:rsidR="005E1781">
      <w:rPr>
        <w:sz w:val="20"/>
      </w:rPr>
      <w:t>FIELD MOUNTED WASTEWATER INSTRUMENTS</w:t>
    </w:r>
  </w:p>
  <w:p w14:paraId="57A8E139" w14:textId="6AE20A69" w:rsidR="00034CF2" w:rsidRDefault="00914794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EVMWD 2023</w:t>
    </w:r>
    <w:r w:rsidR="00034CF2">
      <w:rPr>
        <w:sz w:val="20"/>
      </w:rPr>
      <w:tab/>
    </w:r>
    <w:r w:rsidR="00034CF2">
      <w:rPr>
        <w:sz w:val="20"/>
      </w:rPr>
      <w:tab/>
    </w:r>
    <w:r w:rsidR="005E1781">
      <w:rPr>
        <w:sz w:val="20"/>
      </w:rPr>
      <w:t>17200A</w:t>
    </w:r>
    <w:r w:rsidR="009B0982" w:rsidRPr="001B2FC3">
      <w:rPr>
        <w:sz w:val="20"/>
      </w:rPr>
      <w:t xml:space="preserve"> </w:t>
    </w:r>
    <w:r w:rsidR="00034CF2">
      <w:rPr>
        <w:sz w:val="20"/>
      </w:rPr>
      <w:t xml:space="preserve">- </w:t>
    </w:r>
    <w:r w:rsidR="00034CF2" w:rsidRPr="00034CF2">
      <w:rPr>
        <w:sz w:val="20"/>
      </w:rPr>
      <w:fldChar w:fldCharType="begin"/>
    </w:r>
    <w:r w:rsidR="00034CF2" w:rsidRPr="00034CF2">
      <w:rPr>
        <w:sz w:val="20"/>
      </w:rPr>
      <w:instrText xml:space="preserve"> PAGE   \* MERGEFORMAT </w:instrText>
    </w:r>
    <w:r w:rsidR="00034CF2" w:rsidRPr="00034CF2">
      <w:rPr>
        <w:sz w:val="20"/>
      </w:rPr>
      <w:fldChar w:fldCharType="separate"/>
    </w:r>
    <w:r w:rsidR="00034CF2" w:rsidRPr="00034CF2">
      <w:rPr>
        <w:noProof/>
        <w:sz w:val="20"/>
      </w:rPr>
      <w:t>1</w:t>
    </w:r>
    <w:r w:rsidR="00034CF2" w:rsidRPr="00034CF2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4F497" w14:textId="77777777" w:rsidR="00A55CC0" w:rsidRDefault="00A55CC0">
      <w:r>
        <w:separator/>
      </w:r>
    </w:p>
    <w:p w14:paraId="16382E6F" w14:textId="77777777" w:rsidR="00A55CC0" w:rsidRDefault="00A55CC0"/>
  </w:footnote>
  <w:footnote w:type="continuationSeparator" w:id="0">
    <w:p w14:paraId="0ED6B9E3" w14:textId="77777777" w:rsidR="00A55CC0" w:rsidRDefault="00A55CC0">
      <w:r>
        <w:continuationSeparator/>
      </w:r>
    </w:p>
    <w:p w14:paraId="5EA5F8ED" w14:textId="77777777" w:rsidR="00A55CC0" w:rsidRDefault="00A55C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3E3"/>
    <w:multiLevelType w:val="multilevel"/>
    <w:tmpl w:val="94E6E9C8"/>
    <w:lvl w:ilvl="0">
      <w:start w:val="2"/>
      <w:numFmt w:val="decimal"/>
      <w:lvlText w:val="%1"/>
      <w:lvlJc w:val="left"/>
      <w:pPr>
        <w:ind w:left="2331" w:hanging="692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2331" w:hanging="692"/>
      </w:pPr>
      <w:rPr>
        <w:rFonts w:ascii="Times New Roman" w:eastAsia="Arial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upperLetter"/>
      <w:lvlText w:val="%3."/>
      <w:lvlJc w:val="left"/>
      <w:pPr>
        <w:ind w:left="2811" w:hanging="481"/>
      </w:pPr>
      <w:rPr>
        <w:rFonts w:ascii="Times New Roman" w:eastAsia="Arial" w:hAnsi="Times New Roman" w:cs="Times New Roman" w:hint="default"/>
        <w:spacing w:val="-1"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3324" w:hanging="51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3771" w:hanging="447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5">
      <w:numFmt w:val="bullet"/>
      <w:lvlText w:val="•"/>
      <w:lvlJc w:val="left"/>
      <w:pPr>
        <w:ind w:left="3320" w:hanging="447"/>
      </w:pPr>
      <w:rPr>
        <w:rFonts w:hint="default"/>
      </w:rPr>
    </w:lvl>
    <w:lvl w:ilvl="6">
      <w:numFmt w:val="bullet"/>
      <w:lvlText w:val="•"/>
      <w:lvlJc w:val="left"/>
      <w:pPr>
        <w:ind w:left="3780" w:hanging="447"/>
      </w:pPr>
      <w:rPr>
        <w:rFonts w:hint="default"/>
      </w:rPr>
    </w:lvl>
    <w:lvl w:ilvl="7">
      <w:numFmt w:val="bullet"/>
      <w:lvlText w:val="•"/>
      <w:lvlJc w:val="left"/>
      <w:pPr>
        <w:ind w:left="5805" w:hanging="447"/>
      </w:pPr>
      <w:rPr>
        <w:rFonts w:hint="default"/>
      </w:rPr>
    </w:lvl>
    <w:lvl w:ilvl="8">
      <w:numFmt w:val="bullet"/>
      <w:lvlText w:val="•"/>
      <w:lvlJc w:val="left"/>
      <w:pPr>
        <w:ind w:left="7830" w:hanging="447"/>
      </w:pPr>
      <w:rPr>
        <w:rFonts w:hint="default"/>
      </w:rPr>
    </w:lvl>
  </w:abstractNum>
  <w:abstractNum w:abstractNumId="1" w15:restartNumberingAfterBreak="0">
    <w:nsid w:val="0904088C"/>
    <w:multiLevelType w:val="multilevel"/>
    <w:tmpl w:val="D018A83E"/>
    <w:lvl w:ilvl="0">
      <w:start w:val="1"/>
      <w:numFmt w:val="decimal"/>
      <w:pStyle w:val="Heading1"/>
      <w:suff w:val="space"/>
      <w:lvlText w:val="PART %1 -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pStyle w:val="Heading4"/>
      <w:lvlText w:val="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low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223B69CD"/>
    <w:multiLevelType w:val="singleLevel"/>
    <w:tmpl w:val="6666ED48"/>
    <w:lvl w:ilvl="0">
      <w:start w:val="2"/>
      <w:numFmt w:val="upperLetter"/>
      <w:lvlText w:val="%1."/>
      <w:legacy w:legacy="1" w:legacySpace="120" w:legacyIndent="360"/>
      <w:lvlJc w:val="left"/>
      <w:pPr>
        <w:ind w:left="1080" w:hanging="360"/>
      </w:pPr>
    </w:lvl>
  </w:abstractNum>
  <w:abstractNum w:abstractNumId="3" w15:restartNumberingAfterBreak="0">
    <w:nsid w:val="3D860E1C"/>
    <w:multiLevelType w:val="singleLevel"/>
    <w:tmpl w:val="FA764DD8"/>
    <w:lvl w:ilvl="0">
      <w:start w:val="6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4" w15:restartNumberingAfterBreak="0">
    <w:nsid w:val="4F273F6C"/>
    <w:multiLevelType w:val="multilevel"/>
    <w:tmpl w:val="D47E6922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PART %2 - "/>
      <w:lvlJc w:val="left"/>
      <w:pPr>
        <w:tabs>
          <w:tab w:val="num" w:pos="936"/>
        </w:tabs>
        <w:ind w:left="936" w:hanging="93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upperLetter"/>
      <w:lvlText w:val="%1%4."/>
      <w:lvlJc w:val="left"/>
      <w:pPr>
        <w:tabs>
          <w:tab w:val="num" w:pos="1080"/>
        </w:tabs>
        <w:ind w:left="72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%5."/>
      <w:lvlJc w:val="left"/>
      <w:pPr>
        <w:tabs>
          <w:tab w:val="num" w:pos="1440"/>
        </w:tabs>
        <w:ind w:left="1080" w:firstLine="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Letter"/>
      <w:lvlText w:val="%1%6."/>
      <w:lvlJc w:val="left"/>
      <w:pPr>
        <w:tabs>
          <w:tab w:val="num" w:pos="1800"/>
        </w:tabs>
        <w:ind w:left="1440" w:firstLine="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(%7)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Letter"/>
      <w:lvlText w:val="%1(%8)"/>
      <w:lvlJc w:val="left"/>
      <w:pPr>
        <w:tabs>
          <w:tab w:val="num" w:pos="2880"/>
        </w:tabs>
        <w:ind w:left="2520" w:hanging="360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52401D56"/>
    <w:multiLevelType w:val="multilevel"/>
    <w:tmpl w:val="1B804C3A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96"/>
        </w:tabs>
        <w:ind w:left="1296" w:hanging="576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4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 w16cid:durableId="1130704584">
    <w:abstractNumId w:val="1"/>
  </w:num>
  <w:num w:numId="2" w16cid:durableId="2015691676">
    <w:abstractNumId w:val="1"/>
  </w:num>
  <w:num w:numId="3" w16cid:durableId="1892307899">
    <w:abstractNumId w:val="4"/>
  </w:num>
  <w:num w:numId="4" w16cid:durableId="611471646">
    <w:abstractNumId w:val="5"/>
  </w:num>
  <w:num w:numId="5" w16cid:durableId="1978336301">
    <w:abstractNumId w:val="2"/>
  </w:num>
  <w:num w:numId="6" w16cid:durableId="88549582">
    <w:abstractNumId w:val="3"/>
  </w:num>
  <w:num w:numId="7" w16cid:durableId="178102250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A4"/>
    <w:rsid w:val="000027C9"/>
    <w:rsid w:val="00005A8B"/>
    <w:rsid w:val="00012D1D"/>
    <w:rsid w:val="00021AA6"/>
    <w:rsid w:val="00026BE4"/>
    <w:rsid w:val="00030A39"/>
    <w:rsid w:val="00031569"/>
    <w:rsid w:val="00034CF2"/>
    <w:rsid w:val="0003545D"/>
    <w:rsid w:val="000376AB"/>
    <w:rsid w:val="000377DB"/>
    <w:rsid w:val="00037F0A"/>
    <w:rsid w:val="00052641"/>
    <w:rsid w:val="00053714"/>
    <w:rsid w:val="00065454"/>
    <w:rsid w:val="00067EF7"/>
    <w:rsid w:val="00074056"/>
    <w:rsid w:val="0007701E"/>
    <w:rsid w:val="00077AAE"/>
    <w:rsid w:val="000804CA"/>
    <w:rsid w:val="00081EAE"/>
    <w:rsid w:val="0008522C"/>
    <w:rsid w:val="000854E7"/>
    <w:rsid w:val="00085EF9"/>
    <w:rsid w:val="000A1367"/>
    <w:rsid w:val="000A4A93"/>
    <w:rsid w:val="000B6DB1"/>
    <w:rsid w:val="000C009F"/>
    <w:rsid w:val="000C738D"/>
    <w:rsid w:val="000D6937"/>
    <w:rsid w:val="000E47CC"/>
    <w:rsid w:val="00101F5E"/>
    <w:rsid w:val="001021C4"/>
    <w:rsid w:val="001121D6"/>
    <w:rsid w:val="001163A4"/>
    <w:rsid w:val="00120C06"/>
    <w:rsid w:val="00120ED7"/>
    <w:rsid w:val="001233A0"/>
    <w:rsid w:val="0012508E"/>
    <w:rsid w:val="00130EE5"/>
    <w:rsid w:val="001334E6"/>
    <w:rsid w:val="00136B00"/>
    <w:rsid w:val="0014355E"/>
    <w:rsid w:val="00146822"/>
    <w:rsid w:val="00152500"/>
    <w:rsid w:val="00153065"/>
    <w:rsid w:val="0017455D"/>
    <w:rsid w:val="00176B0F"/>
    <w:rsid w:val="00180D25"/>
    <w:rsid w:val="001827BF"/>
    <w:rsid w:val="001866AC"/>
    <w:rsid w:val="00186A82"/>
    <w:rsid w:val="00190292"/>
    <w:rsid w:val="00195241"/>
    <w:rsid w:val="001A1796"/>
    <w:rsid w:val="001B0CEF"/>
    <w:rsid w:val="001B2FC3"/>
    <w:rsid w:val="001B6920"/>
    <w:rsid w:val="001C276A"/>
    <w:rsid w:val="001D3E15"/>
    <w:rsid w:val="001E36DE"/>
    <w:rsid w:val="001F4034"/>
    <w:rsid w:val="00213F95"/>
    <w:rsid w:val="0023129A"/>
    <w:rsid w:val="00233DDA"/>
    <w:rsid w:val="00243A1D"/>
    <w:rsid w:val="002474E7"/>
    <w:rsid w:val="002618A4"/>
    <w:rsid w:val="0026434B"/>
    <w:rsid w:val="00266146"/>
    <w:rsid w:val="00266CAE"/>
    <w:rsid w:val="0026700B"/>
    <w:rsid w:val="002729D3"/>
    <w:rsid w:val="00272D1B"/>
    <w:rsid w:val="00281C1F"/>
    <w:rsid w:val="00293881"/>
    <w:rsid w:val="002A2791"/>
    <w:rsid w:val="002A6DD8"/>
    <w:rsid w:val="002B6E40"/>
    <w:rsid w:val="002B6ED6"/>
    <w:rsid w:val="002D1EB7"/>
    <w:rsid w:val="002D3CF8"/>
    <w:rsid w:val="002D5B57"/>
    <w:rsid w:val="002E2A84"/>
    <w:rsid w:val="002F1362"/>
    <w:rsid w:val="002F25D2"/>
    <w:rsid w:val="002F5B70"/>
    <w:rsid w:val="00311D7F"/>
    <w:rsid w:val="00324108"/>
    <w:rsid w:val="003410D1"/>
    <w:rsid w:val="0034507A"/>
    <w:rsid w:val="0035007E"/>
    <w:rsid w:val="003600B4"/>
    <w:rsid w:val="0036497F"/>
    <w:rsid w:val="0036753B"/>
    <w:rsid w:val="00375CDC"/>
    <w:rsid w:val="0038023C"/>
    <w:rsid w:val="00382F3D"/>
    <w:rsid w:val="00397D11"/>
    <w:rsid w:val="00397D92"/>
    <w:rsid w:val="003A0BE5"/>
    <w:rsid w:val="003A29AE"/>
    <w:rsid w:val="003A7B69"/>
    <w:rsid w:val="003B09D3"/>
    <w:rsid w:val="003C1ADB"/>
    <w:rsid w:val="003C1CE4"/>
    <w:rsid w:val="003C46C4"/>
    <w:rsid w:val="003C61E4"/>
    <w:rsid w:val="003D554E"/>
    <w:rsid w:val="003E3632"/>
    <w:rsid w:val="003F1945"/>
    <w:rsid w:val="00402E7C"/>
    <w:rsid w:val="0041450A"/>
    <w:rsid w:val="00421FBB"/>
    <w:rsid w:val="0042678A"/>
    <w:rsid w:val="00447132"/>
    <w:rsid w:val="004477A7"/>
    <w:rsid w:val="0046548A"/>
    <w:rsid w:val="0048080E"/>
    <w:rsid w:val="0048288B"/>
    <w:rsid w:val="004911B3"/>
    <w:rsid w:val="004933BB"/>
    <w:rsid w:val="004A3308"/>
    <w:rsid w:val="004B642A"/>
    <w:rsid w:val="004D5623"/>
    <w:rsid w:val="004E6B27"/>
    <w:rsid w:val="004F3F31"/>
    <w:rsid w:val="00505901"/>
    <w:rsid w:val="00507E86"/>
    <w:rsid w:val="00515CB0"/>
    <w:rsid w:val="0052446D"/>
    <w:rsid w:val="00524E8E"/>
    <w:rsid w:val="00536620"/>
    <w:rsid w:val="00541063"/>
    <w:rsid w:val="005437D4"/>
    <w:rsid w:val="0054448B"/>
    <w:rsid w:val="00545675"/>
    <w:rsid w:val="00553120"/>
    <w:rsid w:val="005612F3"/>
    <w:rsid w:val="00563686"/>
    <w:rsid w:val="00572EEA"/>
    <w:rsid w:val="00573F05"/>
    <w:rsid w:val="0057622B"/>
    <w:rsid w:val="00591A2C"/>
    <w:rsid w:val="005972E4"/>
    <w:rsid w:val="005A0FA6"/>
    <w:rsid w:val="005A7F48"/>
    <w:rsid w:val="005C267F"/>
    <w:rsid w:val="005C33B5"/>
    <w:rsid w:val="005C672F"/>
    <w:rsid w:val="005C6CD3"/>
    <w:rsid w:val="005E1781"/>
    <w:rsid w:val="005E3F46"/>
    <w:rsid w:val="005E53D1"/>
    <w:rsid w:val="005E53DE"/>
    <w:rsid w:val="005E7AC7"/>
    <w:rsid w:val="005F7A04"/>
    <w:rsid w:val="0060188A"/>
    <w:rsid w:val="006053E5"/>
    <w:rsid w:val="00605AB8"/>
    <w:rsid w:val="00620A7B"/>
    <w:rsid w:val="00625DF6"/>
    <w:rsid w:val="00633F2A"/>
    <w:rsid w:val="006346BA"/>
    <w:rsid w:val="006413CE"/>
    <w:rsid w:val="006436BC"/>
    <w:rsid w:val="00665F5F"/>
    <w:rsid w:val="0066693F"/>
    <w:rsid w:val="006725C7"/>
    <w:rsid w:val="006809B1"/>
    <w:rsid w:val="006866BE"/>
    <w:rsid w:val="0069091F"/>
    <w:rsid w:val="006A1C5A"/>
    <w:rsid w:val="006A7F42"/>
    <w:rsid w:val="006B24E0"/>
    <w:rsid w:val="006B382F"/>
    <w:rsid w:val="006C1306"/>
    <w:rsid w:val="006D3883"/>
    <w:rsid w:val="006D63B4"/>
    <w:rsid w:val="006E08E5"/>
    <w:rsid w:val="006E3D29"/>
    <w:rsid w:val="006E6433"/>
    <w:rsid w:val="006F4D13"/>
    <w:rsid w:val="00700B8C"/>
    <w:rsid w:val="007021DF"/>
    <w:rsid w:val="0070257F"/>
    <w:rsid w:val="00711D2A"/>
    <w:rsid w:val="00727E01"/>
    <w:rsid w:val="00731092"/>
    <w:rsid w:val="007470C6"/>
    <w:rsid w:val="00755559"/>
    <w:rsid w:val="00761E8E"/>
    <w:rsid w:val="00770928"/>
    <w:rsid w:val="00777EE1"/>
    <w:rsid w:val="007936AD"/>
    <w:rsid w:val="007C2FA1"/>
    <w:rsid w:val="007D1292"/>
    <w:rsid w:val="007D6BB2"/>
    <w:rsid w:val="007F1B1F"/>
    <w:rsid w:val="007F2B4C"/>
    <w:rsid w:val="007F5F86"/>
    <w:rsid w:val="007F62AE"/>
    <w:rsid w:val="00800E91"/>
    <w:rsid w:val="00806B5B"/>
    <w:rsid w:val="008154D5"/>
    <w:rsid w:val="00837486"/>
    <w:rsid w:val="0084012C"/>
    <w:rsid w:val="00845294"/>
    <w:rsid w:val="008524AE"/>
    <w:rsid w:val="0085722A"/>
    <w:rsid w:val="00870AED"/>
    <w:rsid w:val="008754BC"/>
    <w:rsid w:val="00881E58"/>
    <w:rsid w:val="0088530D"/>
    <w:rsid w:val="00885E65"/>
    <w:rsid w:val="00891D00"/>
    <w:rsid w:val="00893662"/>
    <w:rsid w:val="00894703"/>
    <w:rsid w:val="008A257C"/>
    <w:rsid w:val="008B1EAA"/>
    <w:rsid w:val="008B62F9"/>
    <w:rsid w:val="008C210B"/>
    <w:rsid w:val="008C63AD"/>
    <w:rsid w:val="008D27F3"/>
    <w:rsid w:val="008D6B71"/>
    <w:rsid w:val="008F0A78"/>
    <w:rsid w:val="00911BC4"/>
    <w:rsid w:val="00914794"/>
    <w:rsid w:val="00921EAB"/>
    <w:rsid w:val="0093646B"/>
    <w:rsid w:val="0094214D"/>
    <w:rsid w:val="00944A58"/>
    <w:rsid w:val="00953AEC"/>
    <w:rsid w:val="00957089"/>
    <w:rsid w:val="0097343A"/>
    <w:rsid w:val="00974442"/>
    <w:rsid w:val="0097712F"/>
    <w:rsid w:val="00983179"/>
    <w:rsid w:val="00984A8F"/>
    <w:rsid w:val="009920A3"/>
    <w:rsid w:val="009A425B"/>
    <w:rsid w:val="009A5D97"/>
    <w:rsid w:val="009A746E"/>
    <w:rsid w:val="009B0982"/>
    <w:rsid w:val="009B1193"/>
    <w:rsid w:val="009B30EA"/>
    <w:rsid w:val="009D37BA"/>
    <w:rsid w:val="009E414D"/>
    <w:rsid w:val="009F12BD"/>
    <w:rsid w:val="00A00FA5"/>
    <w:rsid w:val="00A10ADD"/>
    <w:rsid w:val="00A11B7B"/>
    <w:rsid w:val="00A27D56"/>
    <w:rsid w:val="00A33090"/>
    <w:rsid w:val="00A36888"/>
    <w:rsid w:val="00A539A2"/>
    <w:rsid w:val="00A55CC0"/>
    <w:rsid w:val="00A5710A"/>
    <w:rsid w:val="00A614D1"/>
    <w:rsid w:val="00A72EE0"/>
    <w:rsid w:val="00A826A7"/>
    <w:rsid w:val="00A85BD6"/>
    <w:rsid w:val="00A87C7D"/>
    <w:rsid w:val="00A9396B"/>
    <w:rsid w:val="00AB2832"/>
    <w:rsid w:val="00AD1EA5"/>
    <w:rsid w:val="00AD61C5"/>
    <w:rsid w:val="00AE3C38"/>
    <w:rsid w:val="00AF56F5"/>
    <w:rsid w:val="00AF60EF"/>
    <w:rsid w:val="00AF6EF9"/>
    <w:rsid w:val="00B23225"/>
    <w:rsid w:val="00B27BED"/>
    <w:rsid w:val="00B37475"/>
    <w:rsid w:val="00B37B6E"/>
    <w:rsid w:val="00B449D6"/>
    <w:rsid w:val="00B5110A"/>
    <w:rsid w:val="00B52F68"/>
    <w:rsid w:val="00B63453"/>
    <w:rsid w:val="00B86788"/>
    <w:rsid w:val="00BA2FD9"/>
    <w:rsid w:val="00BC1281"/>
    <w:rsid w:val="00BD0CE9"/>
    <w:rsid w:val="00BD440C"/>
    <w:rsid w:val="00BD66B4"/>
    <w:rsid w:val="00BE7385"/>
    <w:rsid w:val="00BF68DC"/>
    <w:rsid w:val="00C039F7"/>
    <w:rsid w:val="00C106F0"/>
    <w:rsid w:val="00C14804"/>
    <w:rsid w:val="00C23C96"/>
    <w:rsid w:val="00C25623"/>
    <w:rsid w:val="00C26600"/>
    <w:rsid w:val="00C325B4"/>
    <w:rsid w:val="00C32FDF"/>
    <w:rsid w:val="00C45F56"/>
    <w:rsid w:val="00C61607"/>
    <w:rsid w:val="00C65CBB"/>
    <w:rsid w:val="00C870AF"/>
    <w:rsid w:val="00C93CC8"/>
    <w:rsid w:val="00C94B2C"/>
    <w:rsid w:val="00CA3514"/>
    <w:rsid w:val="00CA5911"/>
    <w:rsid w:val="00CA75FE"/>
    <w:rsid w:val="00CB23C8"/>
    <w:rsid w:val="00CC7BCD"/>
    <w:rsid w:val="00CC7DAD"/>
    <w:rsid w:val="00CD27A1"/>
    <w:rsid w:val="00CD65DD"/>
    <w:rsid w:val="00CD6629"/>
    <w:rsid w:val="00CD6668"/>
    <w:rsid w:val="00CF4DE5"/>
    <w:rsid w:val="00D15E24"/>
    <w:rsid w:val="00D22D1E"/>
    <w:rsid w:val="00D23129"/>
    <w:rsid w:val="00D31260"/>
    <w:rsid w:val="00D331FC"/>
    <w:rsid w:val="00D51777"/>
    <w:rsid w:val="00D57AFC"/>
    <w:rsid w:val="00D63015"/>
    <w:rsid w:val="00D63E60"/>
    <w:rsid w:val="00D63F5D"/>
    <w:rsid w:val="00D828AC"/>
    <w:rsid w:val="00D94CC1"/>
    <w:rsid w:val="00D9549A"/>
    <w:rsid w:val="00D9606D"/>
    <w:rsid w:val="00D97A24"/>
    <w:rsid w:val="00DA6186"/>
    <w:rsid w:val="00DB0614"/>
    <w:rsid w:val="00DB0C10"/>
    <w:rsid w:val="00DB43EF"/>
    <w:rsid w:val="00DD4859"/>
    <w:rsid w:val="00DD5441"/>
    <w:rsid w:val="00DD5507"/>
    <w:rsid w:val="00DE0CD2"/>
    <w:rsid w:val="00DE2AD3"/>
    <w:rsid w:val="00DE7B3F"/>
    <w:rsid w:val="00DF30AD"/>
    <w:rsid w:val="00DF3183"/>
    <w:rsid w:val="00E02BE7"/>
    <w:rsid w:val="00E06EFD"/>
    <w:rsid w:val="00E1646E"/>
    <w:rsid w:val="00E16DBD"/>
    <w:rsid w:val="00E210B4"/>
    <w:rsid w:val="00E232E4"/>
    <w:rsid w:val="00E24830"/>
    <w:rsid w:val="00E40A7F"/>
    <w:rsid w:val="00E4291F"/>
    <w:rsid w:val="00E4594F"/>
    <w:rsid w:val="00E502CA"/>
    <w:rsid w:val="00E543CC"/>
    <w:rsid w:val="00E54A6A"/>
    <w:rsid w:val="00E573BB"/>
    <w:rsid w:val="00E5768C"/>
    <w:rsid w:val="00E70AAB"/>
    <w:rsid w:val="00E7175C"/>
    <w:rsid w:val="00E80362"/>
    <w:rsid w:val="00EB4D0E"/>
    <w:rsid w:val="00EC34A8"/>
    <w:rsid w:val="00EC6B4D"/>
    <w:rsid w:val="00ED6C0F"/>
    <w:rsid w:val="00ED6E59"/>
    <w:rsid w:val="00EE3073"/>
    <w:rsid w:val="00F00A57"/>
    <w:rsid w:val="00F02124"/>
    <w:rsid w:val="00F059DC"/>
    <w:rsid w:val="00F06DA6"/>
    <w:rsid w:val="00F1069A"/>
    <w:rsid w:val="00F116A5"/>
    <w:rsid w:val="00F12128"/>
    <w:rsid w:val="00F12763"/>
    <w:rsid w:val="00F5451F"/>
    <w:rsid w:val="00F60DD3"/>
    <w:rsid w:val="00F64992"/>
    <w:rsid w:val="00F7004E"/>
    <w:rsid w:val="00F707AC"/>
    <w:rsid w:val="00F7309A"/>
    <w:rsid w:val="00F839B7"/>
    <w:rsid w:val="00F83A33"/>
    <w:rsid w:val="00F84CAA"/>
    <w:rsid w:val="00F85618"/>
    <w:rsid w:val="00F875A9"/>
    <w:rsid w:val="00FC06A2"/>
    <w:rsid w:val="00FC34AB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0FA3B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CF2"/>
    <w:pPr>
      <w:jc w:val="both"/>
    </w:pPr>
    <w:rPr>
      <w:sz w:val="24"/>
    </w:rPr>
  </w:style>
  <w:style w:type="paragraph" w:styleId="Heading1">
    <w:name w:val="heading 1"/>
    <w:aliases w:val="Heading 1-Dudek"/>
    <w:basedOn w:val="Normal"/>
    <w:next w:val="Heading2"/>
    <w:link w:val="Heading1Char"/>
    <w:autoRedefine/>
    <w:qFormat/>
    <w:rsid w:val="00034CF2"/>
    <w:pPr>
      <w:keepNext/>
      <w:numPr>
        <w:numId w:val="2"/>
      </w:numPr>
      <w:spacing w:before="480"/>
      <w:outlineLvl w:val="0"/>
    </w:pPr>
    <w:rPr>
      <w:rFonts w:ascii="Times New Roman Bold" w:hAnsi="Times New Roman Bold"/>
      <w:b/>
      <w:caps/>
      <w:kern w:val="28"/>
    </w:rPr>
  </w:style>
  <w:style w:type="paragraph" w:styleId="Heading2">
    <w:name w:val="heading 2"/>
    <w:aliases w:val="Heading 2-Dudek"/>
    <w:basedOn w:val="Normal"/>
    <w:next w:val="Heading3"/>
    <w:link w:val="Heading2Char"/>
    <w:autoRedefine/>
    <w:qFormat/>
    <w:rsid w:val="00034CF2"/>
    <w:pPr>
      <w:keepNext/>
      <w:numPr>
        <w:ilvl w:val="1"/>
        <w:numId w:val="2"/>
      </w:numPr>
      <w:spacing w:before="240"/>
      <w:outlineLvl w:val="1"/>
    </w:pPr>
    <w:rPr>
      <w:rFonts w:ascii="Times New Roman Bold" w:hAnsi="Times New Roman Bold"/>
      <w:b/>
      <w:caps/>
    </w:rPr>
  </w:style>
  <w:style w:type="paragraph" w:styleId="Heading3">
    <w:name w:val="heading 3"/>
    <w:aliases w:val="Heading 3-Dudek"/>
    <w:basedOn w:val="Normal"/>
    <w:link w:val="Heading3Char"/>
    <w:qFormat/>
    <w:rsid w:val="00034CF2"/>
    <w:pPr>
      <w:numPr>
        <w:ilvl w:val="2"/>
        <w:numId w:val="2"/>
      </w:numPr>
      <w:spacing w:before="240"/>
      <w:ind w:left="1440"/>
      <w:outlineLvl w:val="2"/>
    </w:pPr>
  </w:style>
  <w:style w:type="paragraph" w:styleId="Heading4">
    <w:name w:val="heading 4"/>
    <w:aliases w:val="Heading 4-Dudek"/>
    <w:basedOn w:val="Normal"/>
    <w:link w:val="Heading4Char"/>
    <w:autoRedefine/>
    <w:qFormat/>
    <w:rsid w:val="00034CF2"/>
    <w:pPr>
      <w:numPr>
        <w:ilvl w:val="3"/>
        <w:numId w:val="1"/>
      </w:numPr>
      <w:spacing w:before="120"/>
      <w:ind w:left="2160"/>
      <w:outlineLvl w:val="3"/>
    </w:pPr>
  </w:style>
  <w:style w:type="paragraph" w:styleId="Heading5">
    <w:name w:val="heading 5"/>
    <w:aliases w:val="Heading 5-Dudek"/>
    <w:basedOn w:val="Normal"/>
    <w:link w:val="Heading5Char"/>
    <w:autoRedefine/>
    <w:qFormat/>
    <w:rsid w:val="006413CE"/>
    <w:pPr>
      <w:numPr>
        <w:ilvl w:val="4"/>
        <w:numId w:val="2"/>
      </w:numPr>
      <w:spacing w:before="120"/>
      <w:ind w:left="2880"/>
      <w:outlineLvl w:val="4"/>
    </w:pPr>
  </w:style>
  <w:style w:type="paragraph" w:styleId="Heading6">
    <w:name w:val="heading 6"/>
    <w:basedOn w:val="Normal"/>
    <w:link w:val="Heading6Char"/>
    <w:autoRedefine/>
    <w:qFormat/>
    <w:rsid w:val="00034CF2"/>
    <w:pPr>
      <w:numPr>
        <w:ilvl w:val="5"/>
        <w:numId w:val="2"/>
      </w:numPr>
      <w:spacing w:before="60"/>
      <w:outlineLvl w:val="5"/>
    </w:pPr>
  </w:style>
  <w:style w:type="paragraph" w:styleId="Heading7">
    <w:name w:val="heading 7"/>
    <w:basedOn w:val="Normal"/>
    <w:link w:val="Heading7Char"/>
    <w:autoRedefine/>
    <w:qFormat/>
    <w:rsid w:val="00034CF2"/>
    <w:pPr>
      <w:numPr>
        <w:ilvl w:val="6"/>
        <w:numId w:val="2"/>
      </w:numPr>
      <w:outlineLvl w:val="6"/>
    </w:pPr>
  </w:style>
  <w:style w:type="paragraph" w:styleId="Heading8">
    <w:name w:val="heading 8"/>
    <w:basedOn w:val="Normal"/>
    <w:link w:val="Heading8Char"/>
    <w:autoRedefine/>
    <w:qFormat/>
    <w:rsid w:val="00034CF2"/>
    <w:pPr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autoRedefine/>
    <w:qFormat/>
    <w:rsid w:val="00034CF2"/>
    <w:pPr>
      <w:numPr>
        <w:ilvl w:val="8"/>
        <w:numId w:val="2"/>
      </w:num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Dudek Char"/>
    <w:basedOn w:val="DefaultParagraphFont"/>
    <w:link w:val="Heading1"/>
    <w:rsid w:val="00034CF2"/>
    <w:rPr>
      <w:rFonts w:ascii="Times New Roman Bold" w:hAnsi="Times New Roman Bold"/>
      <w:b/>
      <w:caps/>
      <w:kern w:val="28"/>
      <w:sz w:val="24"/>
    </w:rPr>
  </w:style>
  <w:style w:type="character" w:customStyle="1" w:styleId="Heading2Char">
    <w:name w:val="Heading 2 Char"/>
    <w:aliases w:val="Heading 2-Dudek Char"/>
    <w:basedOn w:val="DefaultParagraphFont"/>
    <w:link w:val="Heading2"/>
    <w:rsid w:val="00034CF2"/>
    <w:rPr>
      <w:rFonts w:ascii="Times New Roman Bold" w:hAnsi="Times New Roman Bold"/>
      <w:b/>
      <w:caps/>
      <w:sz w:val="24"/>
    </w:rPr>
  </w:style>
  <w:style w:type="character" w:customStyle="1" w:styleId="Heading3Char">
    <w:name w:val="Heading 3 Char"/>
    <w:aliases w:val="Heading 3-Dudek Char"/>
    <w:basedOn w:val="DefaultParagraphFont"/>
    <w:link w:val="Heading3"/>
    <w:rsid w:val="00034CF2"/>
    <w:rPr>
      <w:sz w:val="24"/>
    </w:rPr>
  </w:style>
  <w:style w:type="character" w:customStyle="1" w:styleId="Heading4Char">
    <w:name w:val="Heading 4 Char"/>
    <w:aliases w:val="Heading 4-Dudek Char"/>
    <w:basedOn w:val="DefaultParagraphFont"/>
    <w:link w:val="Heading4"/>
    <w:rsid w:val="00034CF2"/>
    <w:rPr>
      <w:sz w:val="24"/>
    </w:rPr>
  </w:style>
  <w:style w:type="character" w:customStyle="1" w:styleId="Heading5Char">
    <w:name w:val="Heading 5 Char"/>
    <w:aliases w:val="Heading 5-Dudek Char"/>
    <w:basedOn w:val="DefaultParagraphFont"/>
    <w:link w:val="Heading5"/>
    <w:rsid w:val="006413CE"/>
    <w:rPr>
      <w:sz w:val="24"/>
    </w:rPr>
  </w:style>
  <w:style w:type="character" w:customStyle="1" w:styleId="Heading6Char">
    <w:name w:val="Heading 6 Char"/>
    <w:basedOn w:val="DefaultParagraphFont"/>
    <w:link w:val="Heading6"/>
    <w:rsid w:val="00034CF2"/>
    <w:rPr>
      <w:sz w:val="24"/>
    </w:rPr>
  </w:style>
  <w:style w:type="character" w:customStyle="1" w:styleId="Heading7Char">
    <w:name w:val="Heading 7 Char"/>
    <w:basedOn w:val="DefaultParagraphFont"/>
    <w:link w:val="Heading7"/>
    <w:rsid w:val="00034CF2"/>
    <w:rPr>
      <w:sz w:val="24"/>
    </w:rPr>
  </w:style>
  <w:style w:type="character" w:customStyle="1" w:styleId="Heading8Char">
    <w:name w:val="Heading 8 Char"/>
    <w:basedOn w:val="DefaultParagraphFont"/>
    <w:link w:val="Heading8"/>
    <w:rsid w:val="00034CF2"/>
    <w:rPr>
      <w:sz w:val="24"/>
    </w:rPr>
  </w:style>
  <w:style w:type="character" w:customStyle="1" w:styleId="Heading9Char">
    <w:name w:val="Heading 9 Char"/>
    <w:basedOn w:val="DefaultParagraphFont"/>
    <w:link w:val="Heading9"/>
    <w:rsid w:val="00034CF2"/>
    <w:rPr>
      <w:b/>
      <w:i/>
      <w:sz w:val="24"/>
    </w:rPr>
  </w:style>
  <w:style w:type="paragraph" w:styleId="Header">
    <w:name w:val="header"/>
    <w:basedOn w:val="Normal"/>
    <w:link w:val="HeaderChar"/>
    <w:rsid w:val="00CB23C8"/>
    <w:pPr>
      <w:tabs>
        <w:tab w:val="center" w:pos="4680"/>
        <w:tab w:val="right" w:pos="9360"/>
      </w:tabs>
      <w:spacing w:after="240"/>
      <w:contextualSpacing/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D57AFC"/>
  </w:style>
  <w:style w:type="paragraph" w:styleId="Footer">
    <w:name w:val="footer"/>
    <w:basedOn w:val="Normal"/>
    <w:link w:val="FooterChar"/>
    <w:rsid w:val="00CB23C8"/>
    <w:pPr>
      <w:tabs>
        <w:tab w:val="center" w:pos="4680"/>
        <w:tab w:val="right" w:pos="9350"/>
      </w:tabs>
      <w:spacing w:before="240"/>
      <w:contextualSpacing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0D6937"/>
  </w:style>
  <w:style w:type="character" w:styleId="PageNumber">
    <w:name w:val="page number"/>
    <w:rsid w:val="00CB23C8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0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0EF"/>
    <w:rPr>
      <w:rFonts w:ascii="Tahoma" w:eastAsiaTheme="minorEastAsia" w:hAnsi="Tahoma" w:cs="Tahoma"/>
      <w:sz w:val="16"/>
      <w:szCs w:val="16"/>
    </w:rPr>
  </w:style>
  <w:style w:type="paragraph" w:customStyle="1" w:styleId="EOS">
    <w:name w:val="EOS"/>
    <w:basedOn w:val="Normal"/>
    <w:rsid w:val="00CB23C8"/>
    <w:pPr>
      <w:spacing w:before="480"/>
      <w:jc w:val="center"/>
    </w:pPr>
    <w:rPr>
      <w:rFonts w:ascii="Times New Roman Bold" w:hAnsi="Times New Roman Bold"/>
      <w:b/>
      <w:caps/>
    </w:rPr>
  </w:style>
  <w:style w:type="paragraph" w:customStyle="1" w:styleId="Equation">
    <w:name w:val="Equation"/>
    <w:basedOn w:val="Normal"/>
    <w:rsid w:val="00CB23C8"/>
    <w:pPr>
      <w:tabs>
        <w:tab w:val="left" w:pos="1980"/>
        <w:tab w:val="left" w:pos="2340"/>
        <w:tab w:val="left" w:pos="2700"/>
      </w:tabs>
      <w:spacing w:before="120"/>
      <w:ind w:left="2707" w:hanging="1627"/>
      <w:contextualSpacing/>
    </w:pPr>
  </w:style>
  <w:style w:type="character" w:styleId="FootnoteReference">
    <w:name w:val="footnote reference"/>
    <w:semiHidden/>
    <w:rsid w:val="00CB23C8"/>
  </w:style>
  <w:style w:type="paragraph" w:customStyle="1" w:styleId="Formula">
    <w:name w:val="Formula"/>
    <w:basedOn w:val="Normal"/>
    <w:rsid w:val="00CB23C8"/>
    <w:pPr>
      <w:tabs>
        <w:tab w:val="left" w:pos="3240"/>
        <w:tab w:val="left" w:pos="3600"/>
        <w:tab w:val="left" w:pos="3960"/>
        <w:tab w:val="left" w:pos="4320"/>
      </w:tabs>
      <w:spacing w:before="240"/>
      <w:ind w:left="2880"/>
    </w:pPr>
  </w:style>
  <w:style w:type="paragraph" w:customStyle="1" w:styleId="Spec1Normal">
    <w:name w:val="Spec 1 Normal"/>
    <w:basedOn w:val="Normal"/>
    <w:rsid w:val="00CB23C8"/>
    <w:pPr>
      <w:spacing w:before="120"/>
      <w:ind w:left="1440"/>
    </w:pPr>
  </w:style>
  <w:style w:type="paragraph" w:customStyle="1" w:styleId="SpecANormal">
    <w:name w:val="Spec A Normal"/>
    <w:basedOn w:val="Normal"/>
    <w:rsid w:val="00CB23C8"/>
    <w:pPr>
      <w:spacing w:before="240"/>
      <w:ind w:left="720"/>
    </w:pPr>
    <w:rPr>
      <w:color w:val="000000"/>
    </w:rPr>
  </w:style>
  <w:style w:type="paragraph" w:customStyle="1" w:styleId="SpecaNormal0">
    <w:name w:val="Spec a Normal"/>
    <w:basedOn w:val="Normal"/>
    <w:rsid w:val="00CB23C8"/>
    <w:pPr>
      <w:spacing w:before="120"/>
      <w:ind w:left="2160"/>
    </w:pPr>
    <w:rPr>
      <w:color w:val="000000"/>
    </w:rPr>
  </w:style>
  <w:style w:type="paragraph" w:customStyle="1" w:styleId="SpecEditions">
    <w:name w:val="Spec Editions"/>
    <w:basedOn w:val="Normal"/>
    <w:rsid w:val="00CB23C8"/>
    <w:pPr>
      <w:tabs>
        <w:tab w:val="left" w:pos="3600"/>
      </w:tabs>
      <w:spacing w:before="120"/>
      <w:ind w:left="3600" w:hanging="2160"/>
    </w:pPr>
    <w:rPr>
      <w:color w:val="000000"/>
    </w:rPr>
  </w:style>
  <w:style w:type="paragraph" w:customStyle="1" w:styleId="SpecILB">
    <w:name w:val="Spec ILB"/>
    <w:basedOn w:val="Normal"/>
    <w:rsid w:val="00CB23C8"/>
    <w:pPr>
      <w:spacing w:before="6000"/>
      <w:jc w:val="center"/>
    </w:pPr>
    <w:rPr>
      <w:rFonts w:ascii="Times New Roman Bold" w:hAnsi="Times New Roman Bold"/>
      <w:b/>
      <w:caps/>
      <w:color w:val="000000"/>
    </w:rPr>
  </w:style>
  <w:style w:type="paragraph" w:customStyle="1" w:styleId="SPECMfgrs">
    <w:name w:val="SPEC Mfgrs"/>
    <w:basedOn w:val="Normal"/>
    <w:rsid w:val="00CB23C8"/>
    <w:pPr>
      <w:spacing w:before="120"/>
      <w:ind w:left="1440"/>
      <w:contextualSpacing/>
    </w:pPr>
  </w:style>
  <w:style w:type="paragraph" w:customStyle="1" w:styleId="SpecNormal">
    <w:name w:val="Spec Normal"/>
    <w:basedOn w:val="Normal"/>
    <w:rsid w:val="00CB23C8"/>
    <w:pPr>
      <w:spacing w:before="240"/>
    </w:pPr>
  </w:style>
  <w:style w:type="paragraph" w:customStyle="1" w:styleId="SpecNTS">
    <w:name w:val="Spec NTS"/>
    <w:basedOn w:val="Normal"/>
    <w:rsid w:val="00CB23C8"/>
    <w:pPr>
      <w:keepLines/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pacing w:before="120"/>
      <w:ind w:left="1440" w:right="1440"/>
    </w:pPr>
    <w:rPr>
      <w:i/>
      <w:color w:val="000000"/>
    </w:rPr>
  </w:style>
  <w:style w:type="paragraph" w:customStyle="1" w:styleId="SpecSchedule">
    <w:name w:val="Spec Schedule"/>
    <w:basedOn w:val="Normal"/>
    <w:rsid w:val="00CB23C8"/>
    <w:pPr>
      <w:tabs>
        <w:tab w:val="center" w:leader="dot" w:pos="8640"/>
      </w:tabs>
      <w:ind w:left="720"/>
    </w:pPr>
    <w:rPr>
      <w:color w:val="000000"/>
    </w:rPr>
  </w:style>
  <w:style w:type="paragraph" w:customStyle="1" w:styleId="SpecScheduleHeader">
    <w:name w:val="Spec Schedule Header"/>
    <w:basedOn w:val="SpecSchedule"/>
    <w:rsid w:val="00CB23C8"/>
    <w:pPr>
      <w:tabs>
        <w:tab w:val="center" w:pos="8640"/>
        <w:tab w:val="right" w:pos="9360"/>
      </w:tabs>
      <w:spacing w:before="240"/>
    </w:pPr>
    <w:rPr>
      <w:noProof/>
      <w:u w:val="single"/>
    </w:rPr>
  </w:style>
  <w:style w:type="paragraph" w:customStyle="1" w:styleId="SpecTable">
    <w:name w:val="Spec Table"/>
    <w:basedOn w:val="Normal"/>
    <w:rsid w:val="00CB23C8"/>
    <w:rPr>
      <w:color w:val="000000"/>
      <w:sz w:val="20"/>
    </w:rPr>
  </w:style>
  <w:style w:type="paragraph" w:customStyle="1" w:styleId="SpecTableCenter">
    <w:name w:val="Spec Table Center"/>
    <w:basedOn w:val="SpecTable"/>
    <w:rsid w:val="00CB23C8"/>
    <w:pPr>
      <w:jc w:val="center"/>
    </w:pPr>
  </w:style>
  <w:style w:type="paragraph" w:customStyle="1" w:styleId="SpecTableHeader">
    <w:name w:val="Spec Table Header"/>
    <w:basedOn w:val="SpecTable"/>
    <w:rsid w:val="00CB23C8"/>
    <w:pPr>
      <w:jc w:val="center"/>
    </w:pPr>
    <w:rPr>
      <w:b/>
    </w:rPr>
  </w:style>
  <w:style w:type="paragraph" w:customStyle="1" w:styleId="SpecTableTotalRight">
    <w:name w:val="Spec Table Total Right"/>
    <w:basedOn w:val="SpecTable"/>
    <w:rsid w:val="00CB23C8"/>
    <w:pPr>
      <w:jc w:val="right"/>
    </w:pPr>
    <w:rPr>
      <w:b/>
      <w:noProof/>
    </w:rPr>
  </w:style>
  <w:style w:type="paragraph" w:customStyle="1" w:styleId="SpecType">
    <w:name w:val="Spec Type"/>
    <w:basedOn w:val="SpecNormal"/>
    <w:rsid w:val="00CB23C8"/>
    <w:pPr>
      <w:tabs>
        <w:tab w:val="left" w:pos="1800"/>
      </w:tabs>
      <w:ind w:left="1800" w:hanging="1080"/>
    </w:pPr>
  </w:style>
  <w:style w:type="paragraph" w:styleId="Title">
    <w:name w:val="Title"/>
    <w:basedOn w:val="Normal"/>
    <w:link w:val="TitleChar"/>
    <w:autoRedefine/>
    <w:qFormat/>
    <w:rsid w:val="00505901"/>
    <w:pPr>
      <w:spacing w:before="240"/>
      <w:jc w:val="center"/>
      <w:outlineLvl w:val="0"/>
    </w:pPr>
    <w:rPr>
      <w:rFonts w:ascii="Times New Roman Bold" w:hAnsi="Times New Roman Bold" w:cs="Arial"/>
      <w:b/>
      <w:bCs/>
      <w:caps/>
      <w:kern w:val="28"/>
      <w:szCs w:val="32"/>
    </w:rPr>
  </w:style>
  <w:style w:type="character" w:customStyle="1" w:styleId="TitleChar">
    <w:name w:val="Title Char"/>
    <w:basedOn w:val="DefaultParagraphFont"/>
    <w:link w:val="Title"/>
    <w:rsid w:val="00505901"/>
    <w:rPr>
      <w:rFonts w:ascii="Times New Roman Bold" w:hAnsi="Times New Roman Bold" w:cs="Arial"/>
      <w:b/>
      <w:bCs/>
      <w:caps/>
      <w:kern w:val="28"/>
      <w:sz w:val="24"/>
      <w:szCs w:val="32"/>
    </w:rPr>
  </w:style>
  <w:style w:type="character" w:styleId="CommentReference">
    <w:name w:val="annotation reference"/>
    <w:basedOn w:val="DefaultParagraphFont"/>
    <w:unhideWhenUsed/>
    <w:rsid w:val="00E06EF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6E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06E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EFD"/>
    <w:rPr>
      <w:b/>
      <w:bCs/>
    </w:rPr>
  </w:style>
  <w:style w:type="paragraph" w:styleId="Revision">
    <w:name w:val="Revision"/>
    <w:hidden/>
    <w:uiPriority w:val="99"/>
    <w:semiHidden/>
    <w:rsid w:val="00E06EFD"/>
    <w:rPr>
      <w:sz w:val="22"/>
    </w:rPr>
  </w:style>
  <w:style w:type="character" w:styleId="Hyperlink">
    <w:name w:val="Hyperlink"/>
    <w:rsid w:val="00A614D1"/>
    <w:rPr>
      <w:color w:val="0000FF"/>
      <w:u w:val="single"/>
    </w:rPr>
  </w:style>
  <w:style w:type="character" w:customStyle="1" w:styleId="NTS">
    <w:name w:val="NTS"/>
    <w:basedOn w:val="DefaultParagraphFont"/>
    <w:uiPriority w:val="1"/>
    <w:qFormat/>
    <w:rsid w:val="00F12763"/>
    <w:rPr>
      <w:b/>
      <w:vanish w:val="0"/>
      <w:color w:val="007BB5"/>
    </w:rPr>
  </w:style>
  <w:style w:type="character" w:customStyle="1" w:styleId="NTSExample">
    <w:name w:val="NTS Example"/>
    <w:basedOn w:val="NTS"/>
    <w:uiPriority w:val="1"/>
    <w:qFormat/>
    <w:rsid w:val="005E3F46"/>
    <w:rPr>
      <w:b/>
      <w:vanish w:val="0"/>
      <w:color w:val="ED8000"/>
    </w:rPr>
  </w:style>
  <w:style w:type="character" w:customStyle="1" w:styleId="Plain">
    <w:name w:val="Plain"/>
    <w:basedOn w:val="DefaultParagraphFont"/>
    <w:uiPriority w:val="1"/>
    <w:qFormat/>
    <w:rsid w:val="00C325B4"/>
  </w:style>
  <w:style w:type="character" w:customStyle="1" w:styleId="NTSNotUsed">
    <w:name w:val="NTS Not Used"/>
    <w:basedOn w:val="NTS"/>
    <w:uiPriority w:val="1"/>
    <w:qFormat/>
    <w:rsid w:val="003D554E"/>
    <w:rPr>
      <w:b/>
      <w:vanish w:val="0"/>
      <w:color w:val="679000"/>
    </w:rPr>
  </w:style>
  <w:style w:type="character" w:customStyle="1" w:styleId="NTSCommentHide">
    <w:name w:val="NTS Comment Hide"/>
    <w:basedOn w:val="NTS"/>
    <w:uiPriority w:val="1"/>
    <w:qFormat/>
    <w:rsid w:val="00447132"/>
    <w:rPr>
      <w:b/>
      <w:i w:val="0"/>
      <w:strike/>
      <w:dstrike w:val="0"/>
      <w:vanish w:val="0"/>
      <w:color w:val="007BB5"/>
      <w:u w:val="none"/>
    </w:rPr>
  </w:style>
  <w:style w:type="paragraph" w:customStyle="1" w:styleId="Std">
    <w:name w:val="Std"/>
    <w:basedOn w:val="Normal"/>
    <w:rsid w:val="001B2FC3"/>
    <w:pPr>
      <w:spacing w:before="240"/>
      <w:jc w:val="left"/>
    </w:pPr>
  </w:style>
  <w:style w:type="paragraph" w:customStyle="1" w:styleId="StdNoSpace">
    <w:name w:val="StdNoSpace"/>
    <w:basedOn w:val="Std"/>
    <w:rsid w:val="005E1781"/>
    <w:pPr>
      <w:spacing w:before="0"/>
    </w:pPr>
  </w:style>
  <w:style w:type="paragraph" w:customStyle="1" w:styleId="Text1">
    <w:name w:val="Text1"/>
    <w:basedOn w:val="Std"/>
    <w:rsid w:val="005E1781"/>
  </w:style>
  <w:style w:type="paragraph" w:customStyle="1" w:styleId="Text2">
    <w:name w:val="Text2"/>
    <w:basedOn w:val="Text1"/>
    <w:rsid w:val="005E1781"/>
    <w:pPr>
      <w:ind w:left="720"/>
    </w:pPr>
  </w:style>
  <w:style w:type="paragraph" w:customStyle="1" w:styleId="Text3">
    <w:name w:val="Text3"/>
    <w:basedOn w:val="Text1"/>
    <w:rsid w:val="005E1781"/>
  </w:style>
  <w:style w:type="paragraph" w:customStyle="1" w:styleId="Text4">
    <w:name w:val="Text4"/>
    <w:basedOn w:val="Text1"/>
    <w:rsid w:val="005E1781"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78A584D7D06F41904948BABF8C6DB2" ma:contentTypeVersion="12" ma:contentTypeDescription="Create a new document." ma:contentTypeScope="" ma:versionID="9b08a2bf8b97fa1da3719d25d0e45bce">
  <xsd:schema xmlns:xsd="http://www.w3.org/2001/XMLSchema" xmlns:xs="http://www.w3.org/2001/XMLSchema" xmlns:p="http://schemas.microsoft.com/office/2006/metadata/properties" xmlns:ns2="3fc0ab35-dfe6-452a-85cd-14d5e65419f7" xmlns:ns3="b7ccdeef-2717-48db-a929-b06b8b1a3c3e" targetNamespace="http://schemas.microsoft.com/office/2006/metadata/properties" ma:root="true" ma:fieldsID="95b4818e15257bb01e131ec676b9c8c4" ns2:_="" ns3:_="">
    <xsd:import namespace="3fc0ab35-dfe6-452a-85cd-14d5e65419f7"/>
    <xsd:import namespace="b7ccdeef-2717-48db-a929-b06b8b1a3c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c0ab35-dfe6-452a-85cd-14d5e65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deef-2717-48db-a929-b06b8b1a3c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a4b07ec-bfd6-475a-8459-cb33684e31a7}" ma:internalName="TaxCatchAll" ma:showField="CatchAllData" ma:web="b7ccdeef-2717-48db-a929-b06b8b1a3c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ccdeef-2717-48db-a929-b06b8b1a3c3e" xsi:nil="true"/>
  </documentManagement>
</p:properties>
</file>

<file path=customXml/itemProps1.xml><?xml version="1.0" encoding="utf-8"?>
<ds:datastoreItem xmlns:ds="http://schemas.openxmlformats.org/officeDocument/2006/customXml" ds:itemID="{C2A8A24A-2F5B-4544-92B5-EEF8DD8F6C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74131-6E4F-4AB6-A259-022F6150A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E521DA-91DE-4538-9AB2-A7B8611C2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c0ab35-dfe6-452a-85cd-14d5e65419f7"/>
    <ds:schemaRef ds:uri="b7ccdeef-2717-48db-a929-b06b8b1a3c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5D7EF6-9048-44CB-8758-8D8859702A58}">
  <ds:schemaRefs>
    <ds:schemaRef ds:uri="http://schemas.microsoft.com/office/2006/metadata/properties"/>
    <ds:schemaRef ds:uri="http://schemas.microsoft.com/office/infopath/2007/PartnerControls"/>
    <ds:schemaRef ds:uri="b7ccdeef-2717-48db-a929-b06b8b1a3c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2022-03-21T15:33:00Z</dcterms:created>
  <dcterms:modified xsi:type="dcterms:W3CDTF">2023-07-03T16:09:00Z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0x0101008F78A584D7D06F41904948BABF8C6DB2</vt:lpwstr>
  </property>
</Properties>
</file>