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0AC89199" w:rsidR="000B6DB1" w:rsidRPr="00EE46EC" w:rsidRDefault="006053E5" w:rsidP="00505901">
      <w:pPr>
        <w:pStyle w:val="Title"/>
      </w:pPr>
      <w:r>
        <w:t xml:space="preserve">SECTION </w:t>
      </w:r>
      <w:r w:rsidR="001B2FC3">
        <w:t>1</w:t>
      </w:r>
      <w:r w:rsidR="00462789">
        <w:t>7200</w:t>
      </w:r>
    </w:p>
    <w:p w14:paraId="6508993F" w14:textId="4913D2E1" w:rsidR="001B2FC3" w:rsidRDefault="00462789" w:rsidP="00505901">
      <w:pPr>
        <w:pStyle w:val="Title"/>
      </w:pPr>
      <w:r>
        <w:t>field-mounted water instruments</w:t>
      </w:r>
    </w:p>
    <w:p w14:paraId="2D187AC4" w14:textId="1CA02697" w:rsidR="008B36B5" w:rsidRDefault="008B36B5" w:rsidP="008B36B5">
      <w:pPr>
        <w:pStyle w:val="Heading1"/>
      </w:pPr>
      <w:r>
        <w:t>GENERAL</w:t>
      </w:r>
    </w:p>
    <w:p w14:paraId="1F2A73E4" w14:textId="2DC73FCF" w:rsidR="008B36B5" w:rsidRDefault="008B36B5" w:rsidP="008B36B5">
      <w:pPr>
        <w:pStyle w:val="Heading2"/>
      </w:pPr>
      <w:r>
        <w:t>DESCRIPTION</w:t>
      </w:r>
    </w:p>
    <w:p w14:paraId="3AACBEA1" w14:textId="0AEFE826" w:rsidR="008B36B5" w:rsidRDefault="008B36B5" w:rsidP="008B36B5">
      <w:pPr>
        <w:pStyle w:val="Heading3"/>
      </w:pPr>
      <w:r>
        <w:t>This section includes materials and installation of the following calibrated field-mounted instruments:</w:t>
      </w:r>
    </w:p>
    <w:p w14:paraId="101A074D" w14:textId="49048A7A" w:rsidR="008B36B5" w:rsidRDefault="008B36B5" w:rsidP="008B36B5">
      <w:pPr>
        <w:pStyle w:val="Heading4"/>
      </w:pPr>
      <w:r>
        <w:t>Pressure transmitters.</w:t>
      </w:r>
    </w:p>
    <w:p w14:paraId="5196BC29" w14:textId="178CFB3C" w:rsidR="008B36B5" w:rsidRDefault="008B36B5" w:rsidP="008B36B5">
      <w:pPr>
        <w:pStyle w:val="Heading4"/>
      </w:pPr>
      <w:r>
        <w:t>Level transmitters.</w:t>
      </w:r>
    </w:p>
    <w:p w14:paraId="1EBD4AA9" w14:textId="3B59DE94" w:rsidR="008B36B5" w:rsidRDefault="008B36B5" w:rsidP="008B36B5">
      <w:pPr>
        <w:pStyle w:val="Heading4"/>
      </w:pPr>
      <w:r>
        <w:t>Tubing, valves, fittings, and manifolds.</w:t>
      </w:r>
    </w:p>
    <w:p w14:paraId="5EE60019" w14:textId="362F5D33" w:rsidR="008B36B5" w:rsidRDefault="008B36B5" w:rsidP="008B36B5">
      <w:pPr>
        <w:pStyle w:val="Heading4"/>
      </w:pPr>
      <w:r>
        <w:t>Pressure switches.</w:t>
      </w:r>
    </w:p>
    <w:p w14:paraId="389E9C98" w14:textId="4675516C" w:rsidR="008B36B5" w:rsidRPr="00EE68E0" w:rsidRDefault="008B36B5" w:rsidP="008B36B5">
      <w:pPr>
        <w:pStyle w:val="Heading4"/>
      </w:pPr>
      <w:r>
        <w:t>Tank Overflow Switches</w:t>
      </w:r>
    </w:p>
    <w:p w14:paraId="37EA4112" w14:textId="7EBEC7A0" w:rsidR="008B36B5" w:rsidRDefault="008B36B5" w:rsidP="008B36B5">
      <w:pPr>
        <w:pStyle w:val="Heading2"/>
      </w:pPr>
      <w:r>
        <w:t>RELATED WORK SPECIFIED ELSEWHERE</w:t>
      </w:r>
    </w:p>
    <w:p w14:paraId="30CF1ED0" w14:textId="59CA0FF0" w:rsidR="008B36B5" w:rsidRDefault="008B36B5" w:rsidP="008B36B5">
      <w:pPr>
        <w:pStyle w:val="Heading3"/>
      </w:pPr>
      <w:r>
        <w:t>Section 17000: General Requirements for Instrumentation and Control System</w:t>
      </w:r>
    </w:p>
    <w:p w14:paraId="219F5474" w14:textId="050155AE" w:rsidR="008B36B5" w:rsidRPr="00EE68E0" w:rsidRDefault="008B36B5" w:rsidP="000E2CC4">
      <w:pPr>
        <w:pStyle w:val="Heading3"/>
      </w:pPr>
      <w:r>
        <w:t>Section 13422: Magnetic Flowmeters</w:t>
      </w:r>
    </w:p>
    <w:p w14:paraId="7877A5E7" w14:textId="5B11A7E8" w:rsidR="008B36B5" w:rsidRDefault="008B36B5" w:rsidP="008B36B5">
      <w:pPr>
        <w:pStyle w:val="Heading2"/>
      </w:pPr>
      <w:r>
        <w:t>SUBMITTALS</w:t>
      </w:r>
    </w:p>
    <w:p w14:paraId="21247EDD" w14:textId="39BE8B27" w:rsidR="008B36B5" w:rsidRDefault="008B36B5" w:rsidP="008B36B5">
      <w:pPr>
        <w:pStyle w:val="Heading3"/>
      </w:pPr>
      <w:r>
        <w:t>Submit shop drawings in accordance with Section 17000.</w:t>
      </w:r>
    </w:p>
    <w:p w14:paraId="1023A626" w14:textId="30D5D5D5" w:rsidR="008B36B5" w:rsidRDefault="008B36B5" w:rsidP="008B36B5">
      <w:pPr>
        <w:pStyle w:val="Heading2"/>
      </w:pPr>
      <w:r>
        <w:t>MEASUREMENT AND PAYMENT</w:t>
      </w:r>
    </w:p>
    <w:p w14:paraId="42A9CCAE" w14:textId="7AA2AA64" w:rsidR="008B36B5" w:rsidRDefault="008B36B5" w:rsidP="008B36B5">
      <w:pPr>
        <w:pStyle w:val="Heading3"/>
      </w:pPr>
      <w:r>
        <w:t>Payment for the work in this section shall be included as part of the lump-sum bid amount stated in the Proposal.</w:t>
      </w:r>
    </w:p>
    <w:p w14:paraId="39F430BF" w14:textId="127513D8" w:rsidR="008B36B5" w:rsidRDefault="008B36B5" w:rsidP="008B36B5">
      <w:pPr>
        <w:pStyle w:val="Heading1"/>
      </w:pPr>
      <w:r>
        <w:t>MATERIALS</w:t>
      </w:r>
    </w:p>
    <w:p w14:paraId="67FED691" w14:textId="27990AAD" w:rsidR="008B36B5" w:rsidRDefault="008B36B5" w:rsidP="008B36B5">
      <w:pPr>
        <w:pStyle w:val="Heading2"/>
      </w:pPr>
      <w:r>
        <w:t>PRESSURE TRANSMITTER</w:t>
      </w:r>
    </w:p>
    <w:p w14:paraId="367A67F2" w14:textId="05842127" w:rsidR="008B36B5" w:rsidRDefault="008B36B5" w:rsidP="008B36B5">
      <w:pPr>
        <w:pStyle w:val="Heading3"/>
      </w:pPr>
      <w:r>
        <w:t>The pressure transmitter shall be of the microprocessor-based type 2-wire system. The transmitter shall operate from a 12-24 V dc source. The output signal shall be 4 mA to 20 mA dc. The transmitter shall be housed in a NEMA 4 enclosure and shall be FM approved explosion-proof.</w:t>
      </w:r>
    </w:p>
    <w:p w14:paraId="10F27EA4" w14:textId="77777777" w:rsidR="008B36B5" w:rsidRDefault="008B36B5" w:rsidP="008B36B5">
      <w:pPr>
        <w:pStyle w:val="Heading3"/>
      </w:pPr>
      <w:r>
        <w:t>Configuration data shall be stored in nonvolatile EEPROM memory in the sensor. This data shall be retained when power is interrupted, so the transmitter shall be functional immediately upon power up or if the transmitter electronics module should be changed for upgrade or repair. The transmitter shall perform continuous self-tests. In the event of a problem, the transmitter shall activate the user-selected analog output warning.</w:t>
      </w:r>
    </w:p>
    <w:p w14:paraId="41F1173F" w14:textId="77777777" w:rsidR="008B36B5" w:rsidRDefault="008B36B5" w:rsidP="008B36B5">
      <w:pPr>
        <w:pStyle w:val="Heading3"/>
      </w:pPr>
      <w:r>
        <w:lastRenderedPageBreak/>
        <w:t xml:space="preserve">The pressure transmitter shall provide an electronic signal proportional to the calibrated pressure range. The pressure-sensing element shall be silicone oil filled with a process media operating temperature range of -40 </w:t>
      </w:r>
      <w:r>
        <w:sym w:font="Symbol" w:char="F0B0"/>
      </w:r>
      <w:r>
        <w:t xml:space="preserve">F to 250 </w:t>
      </w:r>
      <w:r>
        <w:sym w:font="Symbol" w:char="F0B0"/>
      </w:r>
      <w:r>
        <w:t xml:space="preserve">F. </w:t>
      </w:r>
    </w:p>
    <w:p w14:paraId="5915922B" w14:textId="6F9166FA" w:rsidR="008B36B5" w:rsidRPr="000E2CC4" w:rsidRDefault="008B36B5" w:rsidP="000E2CC4">
      <w:pPr>
        <w:pStyle w:val="SpecNormal"/>
        <w:rPr>
          <w:i/>
          <w:iCs/>
        </w:rPr>
      </w:pPr>
      <w:r w:rsidRPr="000E2CC4">
        <w:rPr>
          <w:i/>
          <w:iCs/>
        </w:rPr>
        <w:t>Select the option below for differential pressure applications only.</w:t>
      </w:r>
    </w:p>
    <w:p w14:paraId="2B9563FF" w14:textId="77777777" w:rsidR="008B36B5" w:rsidRPr="000E2CC4" w:rsidRDefault="008B36B5" w:rsidP="008B36B5">
      <w:pPr>
        <w:pStyle w:val="Heading3"/>
        <w:rPr>
          <w:spacing w:val="-6"/>
        </w:rPr>
      </w:pPr>
      <w:r w:rsidRPr="000E2CC4">
        <w:rPr>
          <w:spacing w:val="-6"/>
        </w:rPr>
        <w:t xml:space="preserve">provide either an integral </w:t>
      </w:r>
      <w:proofErr w:type="gramStart"/>
      <w:r w:rsidRPr="000E2CC4">
        <w:rPr>
          <w:spacing w:val="-6"/>
        </w:rPr>
        <w:t>stainless steel</w:t>
      </w:r>
      <w:proofErr w:type="gramEnd"/>
      <w:r w:rsidRPr="000E2CC4">
        <w:rPr>
          <w:spacing w:val="-6"/>
        </w:rPr>
        <w:t xml:space="preserve"> block/bleed manifold (pre-assembled to the transmitter and leak checked) shall be provided for each transmitter. The manifold shall have a block and a vent/test valves or provide isolation, </w:t>
      </w:r>
      <w:proofErr w:type="gramStart"/>
      <w:r w:rsidRPr="000E2CC4">
        <w:rPr>
          <w:spacing w:val="-6"/>
        </w:rPr>
        <w:t>test</w:t>
      </w:r>
      <w:proofErr w:type="gramEnd"/>
      <w:r w:rsidRPr="000E2CC4">
        <w:rPr>
          <w:spacing w:val="-6"/>
        </w:rPr>
        <w:t xml:space="preserve"> and drain ball valves.</w:t>
      </w:r>
    </w:p>
    <w:p w14:paraId="1D2A0874" w14:textId="77777777" w:rsidR="008B36B5" w:rsidRDefault="008B36B5" w:rsidP="008B36B5">
      <w:pPr>
        <w:pStyle w:val="Heading3"/>
      </w:pPr>
      <w:r>
        <w:t>Provide the pressure transmitter with the following features:</w:t>
      </w:r>
    </w:p>
    <w:p w14:paraId="7093034F" w14:textId="06CDEA6B" w:rsidR="008B36B5" w:rsidRPr="008B36B5" w:rsidRDefault="008B36B5" w:rsidP="008B36B5">
      <w:pPr>
        <w:pStyle w:val="Heading4"/>
      </w:pPr>
      <w:r w:rsidRPr="008B36B5">
        <w:t>Independent pushbutton zero and span adjustments.</w:t>
      </w:r>
    </w:p>
    <w:p w14:paraId="52F2DE3E" w14:textId="43DF4ABF" w:rsidR="008B36B5" w:rsidRPr="008B36B5" w:rsidRDefault="008B36B5" w:rsidP="008B36B5">
      <w:pPr>
        <w:pStyle w:val="Heading4"/>
      </w:pPr>
      <w:r w:rsidRPr="008B36B5">
        <w:t>Overrange protection.</w:t>
      </w:r>
    </w:p>
    <w:p w14:paraId="4A44C3C5" w14:textId="6C4F5B5C" w:rsidR="008B36B5" w:rsidRPr="008B36B5" w:rsidRDefault="008B36B5" w:rsidP="008B36B5">
      <w:pPr>
        <w:pStyle w:val="Heading4"/>
      </w:pPr>
      <w:r w:rsidRPr="008B36B5">
        <w:t>Vent/drain valve.</w:t>
      </w:r>
    </w:p>
    <w:p w14:paraId="4B172ED6" w14:textId="3657ECDE" w:rsidR="008B36B5" w:rsidRPr="008B36B5" w:rsidRDefault="008B36B5" w:rsidP="008B36B5">
      <w:pPr>
        <w:pStyle w:val="Heading4"/>
      </w:pPr>
      <w:r w:rsidRPr="008B36B5">
        <w:t>Integral digital indicator, calibrated in engineering units.</w:t>
      </w:r>
    </w:p>
    <w:p w14:paraId="536CB284" w14:textId="5D7E9543" w:rsidR="008B36B5" w:rsidRDefault="008B36B5" w:rsidP="008B36B5">
      <w:pPr>
        <w:pStyle w:val="Heading4"/>
      </w:pPr>
      <w:r w:rsidRPr="008B36B5">
        <w:t>Panel</w:t>
      </w:r>
      <w:r>
        <w:t xml:space="preserve"> mounting bracket.</w:t>
      </w:r>
    </w:p>
    <w:p w14:paraId="0C094594" w14:textId="77777777" w:rsidR="008B36B5" w:rsidRDefault="008B36B5" w:rsidP="008B36B5">
      <w:pPr>
        <w:pStyle w:val="Heading4"/>
      </w:pPr>
      <w:r>
        <w:t>Two electrical conduit connections, 1/2-inch NPT female.</w:t>
      </w:r>
    </w:p>
    <w:p w14:paraId="5ABEE727" w14:textId="77777777" w:rsidR="008B36B5" w:rsidRDefault="008B36B5" w:rsidP="008B36B5">
      <w:pPr>
        <w:pStyle w:val="Heading4"/>
      </w:pPr>
      <w:r>
        <w:t>Select the option below for all applications, except differential pressure.</w:t>
      </w:r>
    </w:p>
    <w:p w14:paraId="68B69955" w14:textId="77777777" w:rsidR="008B36B5" w:rsidRDefault="008B36B5" w:rsidP="008B36B5">
      <w:pPr>
        <w:pStyle w:val="Heading4"/>
      </w:pPr>
      <w:r>
        <w:t>1/2-inch NPT connection.</w:t>
      </w:r>
    </w:p>
    <w:p w14:paraId="40254DBC" w14:textId="1BBC6EAB" w:rsidR="008B36B5" w:rsidRDefault="008B36B5" w:rsidP="008B36B5">
      <w:pPr>
        <w:pStyle w:val="Heading3"/>
      </w:pPr>
      <w:r>
        <w:t>Accuracy of the pressure transmitter shall be ±0.2% of calibrated span.</w:t>
      </w:r>
    </w:p>
    <w:p w14:paraId="722408CD" w14:textId="256B7983" w:rsidR="008B36B5" w:rsidRDefault="008B36B5" w:rsidP="008B36B5">
      <w:pPr>
        <w:pStyle w:val="Heading3"/>
      </w:pPr>
      <w:r>
        <w:t xml:space="preserve">The pressure transmitter shall be manufactured by Schneider Electric., Foxboro Model IGP10-A22D1F for discharge and suction pressure transmitters, and IGP10-A22C1F for level transmitter, Rosemount 2051C series or equal. </w:t>
      </w:r>
    </w:p>
    <w:p w14:paraId="6BAF3C07" w14:textId="77777777" w:rsidR="000E2CC4" w:rsidRDefault="000E2CC4" w:rsidP="000E2CC4">
      <w:pPr>
        <w:pStyle w:val="SpecNormal"/>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2"/>
        <w:gridCol w:w="2362"/>
        <w:gridCol w:w="2362"/>
        <w:gridCol w:w="2264"/>
      </w:tblGrid>
      <w:tr w:rsidR="000E2CC4" w:rsidRPr="000E2CC4" w14:paraId="12486E0A" w14:textId="77777777" w:rsidTr="000E2CC4">
        <w:trPr>
          <w:jc w:val="center"/>
        </w:trPr>
        <w:tc>
          <w:tcPr>
            <w:tcW w:w="9350" w:type="dxa"/>
            <w:gridSpan w:val="4"/>
            <w:vAlign w:val="center"/>
          </w:tcPr>
          <w:p w14:paraId="1454BFA2" w14:textId="156DD0C9" w:rsidR="000E2CC4" w:rsidRPr="000E2CC4" w:rsidRDefault="000E2CC4" w:rsidP="000E2CC4">
            <w:pPr>
              <w:spacing w:before="40" w:after="40"/>
              <w:jc w:val="center"/>
              <w:rPr>
                <w:b/>
                <w:bCs/>
                <w:sz w:val="20"/>
              </w:rPr>
            </w:pPr>
            <w:r w:rsidRPr="000E2CC4">
              <w:rPr>
                <w:b/>
                <w:bCs/>
                <w:sz w:val="20"/>
              </w:rPr>
              <w:t>PRESSURE TRANSMITTER</w:t>
            </w:r>
          </w:p>
        </w:tc>
      </w:tr>
      <w:tr w:rsidR="000E2CC4" w:rsidRPr="000E2CC4" w14:paraId="3FAF14F1" w14:textId="77777777" w:rsidTr="000E2CC4">
        <w:trPr>
          <w:jc w:val="center"/>
        </w:trPr>
        <w:tc>
          <w:tcPr>
            <w:tcW w:w="9350" w:type="dxa"/>
            <w:gridSpan w:val="4"/>
            <w:vAlign w:val="center"/>
          </w:tcPr>
          <w:p w14:paraId="4571F41F" w14:textId="6AFAC9CE" w:rsidR="000E2CC4" w:rsidRPr="000E2CC4" w:rsidRDefault="000E2CC4" w:rsidP="000E2CC4">
            <w:pPr>
              <w:spacing w:before="40" w:after="40"/>
              <w:jc w:val="center"/>
              <w:rPr>
                <w:b/>
                <w:bCs/>
                <w:sz w:val="20"/>
              </w:rPr>
            </w:pPr>
            <w:r w:rsidRPr="000E2CC4">
              <w:rPr>
                <w:b/>
                <w:bCs/>
                <w:sz w:val="20"/>
              </w:rPr>
              <w:t>GENERAL</w:t>
            </w:r>
          </w:p>
        </w:tc>
      </w:tr>
      <w:tr w:rsidR="00B3411E" w:rsidRPr="000E2CC4" w14:paraId="727606A0" w14:textId="77777777" w:rsidTr="000E2CC4">
        <w:trPr>
          <w:jc w:val="center"/>
        </w:trPr>
        <w:tc>
          <w:tcPr>
            <w:tcW w:w="2362" w:type="dxa"/>
          </w:tcPr>
          <w:p w14:paraId="3AC3268F" w14:textId="77777777" w:rsidR="00B3411E" w:rsidRPr="000E2CC4" w:rsidRDefault="00B3411E" w:rsidP="000E2CC4">
            <w:pPr>
              <w:spacing w:before="40" w:after="40"/>
              <w:jc w:val="left"/>
              <w:rPr>
                <w:sz w:val="20"/>
              </w:rPr>
            </w:pPr>
            <w:r w:rsidRPr="000E2CC4">
              <w:rPr>
                <w:sz w:val="20"/>
              </w:rPr>
              <w:t>1. Tag No.</w:t>
            </w:r>
          </w:p>
        </w:tc>
        <w:tc>
          <w:tcPr>
            <w:tcW w:w="2362" w:type="dxa"/>
          </w:tcPr>
          <w:p w14:paraId="6BAB20F3" w14:textId="77777777" w:rsidR="00B3411E" w:rsidRPr="000E2CC4" w:rsidRDefault="00B3411E" w:rsidP="000E2CC4">
            <w:pPr>
              <w:spacing w:before="40" w:after="40"/>
              <w:jc w:val="left"/>
              <w:rPr>
                <w:sz w:val="20"/>
              </w:rPr>
            </w:pPr>
            <w:r w:rsidRPr="000E2CC4">
              <w:rPr>
                <w:sz w:val="20"/>
              </w:rPr>
              <w:t>LT</w:t>
            </w:r>
          </w:p>
        </w:tc>
        <w:tc>
          <w:tcPr>
            <w:tcW w:w="2362" w:type="dxa"/>
          </w:tcPr>
          <w:p w14:paraId="1F1C04CA" w14:textId="77777777" w:rsidR="00B3411E" w:rsidRPr="000E2CC4" w:rsidRDefault="00B3411E" w:rsidP="000E2CC4">
            <w:pPr>
              <w:spacing w:before="40" w:after="40"/>
              <w:jc w:val="left"/>
              <w:rPr>
                <w:sz w:val="20"/>
              </w:rPr>
            </w:pPr>
            <w:r w:rsidRPr="000E2CC4">
              <w:rPr>
                <w:sz w:val="20"/>
              </w:rPr>
              <w:t>PT1</w:t>
            </w:r>
          </w:p>
        </w:tc>
        <w:tc>
          <w:tcPr>
            <w:tcW w:w="2264" w:type="dxa"/>
          </w:tcPr>
          <w:p w14:paraId="10F06C43" w14:textId="77777777" w:rsidR="00B3411E" w:rsidRPr="000E2CC4" w:rsidRDefault="00B3411E" w:rsidP="000E2CC4">
            <w:pPr>
              <w:spacing w:before="40" w:after="40"/>
              <w:jc w:val="left"/>
              <w:rPr>
                <w:sz w:val="20"/>
              </w:rPr>
            </w:pPr>
            <w:r w:rsidRPr="000E2CC4">
              <w:rPr>
                <w:sz w:val="20"/>
              </w:rPr>
              <w:t>PT2</w:t>
            </w:r>
          </w:p>
        </w:tc>
      </w:tr>
      <w:tr w:rsidR="00B3411E" w:rsidRPr="000E2CC4" w14:paraId="34B2B8B3" w14:textId="77777777" w:rsidTr="000E2CC4">
        <w:trPr>
          <w:jc w:val="center"/>
        </w:trPr>
        <w:tc>
          <w:tcPr>
            <w:tcW w:w="2362" w:type="dxa"/>
          </w:tcPr>
          <w:p w14:paraId="34E9227C" w14:textId="77777777" w:rsidR="00B3411E" w:rsidRPr="000E2CC4" w:rsidRDefault="00B3411E" w:rsidP="000E2CC4">
            <w:pPr>
              <w:spacing w:before="40" w:after="40"/>
              <w:jc w:val="left"/>
              <w:rPr>
                <w:sz w:val="20"/>
              </w:rPr>
            </w:pPr>
            <w:r w:rsidRPr="000E2CC4">
              <w:rPr>
                <w:sz w:val="20"/>
              </w:rPr>
              <w:t>2. Service</w:t>
            </w:r>
          </w:p>
        </w:tc>
        <w:tc>
          <w:tcPr>
            <w:tcW w:w="2362" w:type="dxa"/>
          </w:tcPr>
          <w:p w14:paraId="6EDCBA59" w14:textId="77777777" w:rsidR="00B3411E" w:rsidRPr="000E2CC4" w:rsidRDefault="00B3411E" w:rsidP="000E2CC4">
            <w:pPr>
              <w:spacing w:before="40" w:after="40"/>
              <w:jc w:val="left"/>
              <w:rPr>
                <w:sz w:val="20"/>
              </w:rPr>
            </w:pPr>
            <w:r w:rsidRPr="000E2CC4">
              <w:rPr>
                <w:sz w:val="20"/>
              </w:rPr>
              <w:t>Reservoir Level</w:t>
            </w:r>
          </w:p>
        </w:tc>
        <w:tc>
          <w:tcPr>
            <w:tcW w:w="2362" w:type="dxa"/>
          </w:tcPr>
          <w:p w14:paraId="24E5D73A" w14:textId="77777777" w:rsidR="00B3411E" w:rsidRPr="000E2CC4" w:rsidRDefault="00B3411E" w:rsidP="000E2CC4">
            <w:pPr>
              <w:spacing w:before="40" w:after="40"/>
              <w:jc w:val="left"/>
              <w:rPr>
                <w:sz w:val="20"/>
              </w:rPr>
            </w:pPr>
            <w:r w:rsidRPr="000E2CC4">
              <w:rPr>
                <w:sz w:val="20"/>
              </w:rPr>
              <w:t>Discharge Pressure</w:t>
            </w:r>
          </w:p>
        </w:tc>
        <w:tc>
          <w:tcPr>
            <w:tcW w:w="2264" w:type="dxa"/>
          </w:tcPr>
          <w:p w14:paraId="207E9F51" w14:textId="77777777" w:rsidR="00B3411E" w:rsidRPr="000E2CC4" w:rsidRDefault="00B3411E" w:rsidP="000E2CC4">
            <w:pPr>
              <w:spacing w:before="40" w:after="40"/>
              <w:jc w:val="left"/>
              <w:rPr>
                <w:sz w:val="20"/>
              </w:rPr>
            </w:pPr>
            <w:r w:rsidRPr="000E2CC4">
              <w:rPr>
                <w:sz w:val="20"/>
              </w:rPr>
              <w:t>Suction Pressure</w:t>
            </w:r>
          </w:p>
        </w:tc>
      </w:tr>
      <w:tr w:rsidR="000E2CC4" w:rsidRPr="000E2CC4" w14:paraId="4DEC5E47" w14:textId="77777777" w:rsidTr="000E2CC4">
        <w:trPr>
          <w:jc w:val="center"/>
        </w:trPr>
        <w:tc>
          <w:tcPr>
            <w:tcW w:w="9350" w:type="dxa"/>
            <w:gridSpan w:val="4"/>
            <w:vAlign w:val="center"/>
          </w:tcPr>
          <w:p w14:paraId="7EA9AA04" w14:textId="20699422" w:rsidR="000E2CC4" w:rsidRPr="000E2CC4" w:rsidRDefault="000E2CC4" w:rsidP="000E2CC4">
            <w:pPr>
              <w:spacing w:before="40" w:after="40"/>
              <w:jc w:val="center"/>
              <w:rPr>
                <w:b/>
                <w:bCs/>
                <w:sz w:val="20"/>
              </w:rPr>
            </w:pPr>
            <w:r w:rsidRPr="000E2CC4">
              <w:rPr>
                <w:b/>
                <w:bCs/>
                <w:sz w:val="20"/>
              </w:rPr>
              <w:t>TRANSMITTER</w:t>
            </w:r>
          </w:p>
        </w:tc>
      </w:tr>
      <w:tr w:rsidR="00B3411E" w:rsidRPr="000E2CC4" w14:paraId="5875D7C8" w14:textId="77777777" w:rsidTr="000E2CC4">
        <w:trPr>
          <w:jc w:val="center"/>
        </w:trPr>
        <w:tc>
          <w:tcPr>
            <w:tcW w:w="2362" w:type="dxa"/>
          </w:tcPr>
          <w:p w14:paraId="7FE9A953" w14:textId="77777777" w:rsidR="00B3411E" w:rsidRPr="000E2CC4" w:rsidRDefault="00B3411E" w:rsidP="000E2CC4">
            <w:pPr>
              <w:spacing w:before="40" w:after="40"/>
              <w:jc w:val="left"/>
              <w:rPr>
                <w:sz w:val="20"/>
              </w:rPr>
            </w:pPr>
            <w:r w:rsidRPr="000E2CC4">
              <w:rPr>
                <w:sz w:val="20"/>
              </w:rPr>
              <w:t>3. Diaphragm Mate.</w:t>
            </w:r>
          </w:p>
        </w:tc>
        <w:tc>
          <w:tcPr>
            <w:tcW w:w="2362" w:type="dxa"/>
          </w:tcPr>
          <w:p w14:paraId="4211C5B2" w14:textId="77777777" w:rsidR="00B3411E" w:rsidRPr="000E2CC4" w:rsidRDefault="00B3411E" w:rsidP="000E2CC4">
            <w:pPr>
              <w:spacing w:before="40" w:after="40"/>
              <w:jc w:val="left"/>
              <w:rPr>
                <w:sz w:val="20"/>
              </w:rPr>
            </w:pPr>
            <w:r w:rsidRPr="000E2CC4">
              <w:rPr>
                <w:sz w:val="20"/>
              </w:rPr>
              <w:t>316 SS</w:t>
            </w:r>
          </w:p>
        </w:tc>
        <w:tc>
          <w:tcPr>
            <w:tcW w:w="2362" w:type="dxa"/>
          </w:tcPr>
          <w:p w14:paraId="3EDA10E9" w14:textId="77777777" w:rsidR="00B3411E" w:rsidRPr="000E2CC4" w:rsidRDefault="00B3411E" w:rsidP="000E2CC4">
            <w:pPr>
              <w:spacing w:before="40" w:after="40"/>
              <w:jc w:val="left"/>
              <w:rPr>
                <w:sz w:val="20"/>
              </w:rPr>
            </w:pPr>
            <w:r w:rsidRPr="000E2CC4">
              <w:rPr>
                <w:sz w:val="20"/>
              </w:rPr>
              <w:t>316 SS</w:t>
            </w:r>
          </w:p>
        </w:tc>
        <w:tc>
          <w:tcPr>
            <w:tcW w:w="2264" w:type="dxa"/>
          </w:tcPr>
          <w:p w14:paraId="4EC78CEA" w14:textId="77777777" w:rsidR="00B3411E" w:rsidRPr="000E2CC4" w:rsidRDefault="00B3411E" w:rsidP="000E2CC4">
            <w:pPr>
              <w:spacing w:before="40" w:after="40"/>
              <w:jc w:val="left"/>
              <w:rPr>
                <w:sz w:val="20"/>
              </w:rPr>
            </w:pPr>
            <w:r w:rsidRPr="000E2CC4">
              <w:rPr>
                <w:sz w:val="20"/>
              </w:rPr>
              <w:t xml:space="preserve">316SS </w:t>
            </w:r>
          </w:p>
        </w:tc>
      </w:tr>
      <w:tr w:rsidR="00B3411E" w:rsidRPr="000E2CC4" w14:paraId="6B3178C1" w14:textId="77777777" w:rsidTr="000E2CC4">
        <w:trPr>
          <w:jc w:val="center"/>
        </w:trPr>
        <w:tc>
          <w:tcPr>
            <w:tcW w:w="2362" w:type="dxa"/>
          </w:tcPr>
          <w:p w14:paraId="3BE3E747" w14:textId="77777777" w:rsidR="00B3411E" w:rsidRPr="000E2CC4" w:rsidRDefault="00B3411E" w:rsidP="000E2CC4">
            <w:pPr>
              <w:spacing w:before="40" w:after="40"/>
              <w:jc w:val="left"/>
              <w:rPr>
                <w:sz w:val="20"/>
              </w:rPr>
            </w:pPr>
            <w:r w:rsidRPr="000E2CC4">
              <w:rPr>
                <w:sz w:val="20"/>
              </w:rPr>
              <w:t>4. Output Signal</w:t>
            </w:r>
          </w:p>
        </w:tc>
        <w:tc>
          <w:tcPr>
            <w:tcW w:w="2362" w:type="dxa"/>
          </w:tcPr>
          <w:p w14:paraId="312C5D8B" w14:textId="77777777" w:rsidR="00B3411E" w:rsidRPr="000E2CC4" w:rsidRDefault="00B3411E" w:rsidP="000E2CC4">
            <w:pPr>
              <w:spacing w:before="40" w:after="40"/>
              <w:jc w:val="left"/>
              <w:rPr>
                <w:sz w:val="20"/>
              </w:rPr>
            </w:pPr>
            <w:r w:rsidRPr="000E2CC4">
              <w:rPr>
                <w:sz w:val="20"/>
              </w:rPr>
              <w:t>4-20 ma d-c</w:t>
            </w:r>
          </w:p>
        </w:tc>
        <w:tc>
          <w:tcPr>
            <w:tcW w:w="2362" w:type="dxa"/>
          </w:tcPr>
          <w:p w14:paraId="0E0D73AB" w14:textId="77777777" w:rsidR="00B3411E" w:rsidRPr="000E2CC4" w:rsidRDefault="00B3411E" w:rsidP="000E2CC4">
            <w:pPr>
              <w:spacing w:before="40" w:after="40"/>
              <w:jc w:val="left"/>
              <w:rPr>
                <w:sz w:val="20"/>
              </w:rPr>
            </w:pPr>
            <w:r w:rsidRPr="000E2CC4">
              <w:rPr>
                <w:sz w:val="20"/>
              </w:rPr>
              <w:t>4-20 ma d-c</w:t>
            </w:r>
          </w:p>
        </w:tc>
        <w:tc>
          <w:tcPr>
            <w:tcW w:w="2264" w:type="dxa"/>
          </w:tcPr>
          <w:p w14:paraId="351B1641" w14:textId="77777777" w:rsidR="00B3411E" w:rsidRPr="000E2CC4" w:rsidRDefault="00B3411E" w:rsidP="000E2CC4">
            <w:pPr>
              <w:spacing w:before="40" w:after="40"/>
              <w:jc w:val="left"/>
              <w:rPr>
                <w:sz w:val="20"/>
              </w:rPr>
            </w:pPr>
            <w:r w:rsidRPr="000E2CC4">
              <w:rPr>
                <w:sz w:val="20"/>
              </w:rPr>
              <w:t>4-20 ma d-c</w:t>
            </w:r>
          </w:p>
        </w:tc>
      </w:tr>
      <w:tr w:rsidR="00B3411E" w:rsidRPr="000E2CC4" w14:paraId="3F2AB86E" w14:textId="77777777" w:rsidTr="000E2CC4">
        <w:trPr>
          <w:jc w:val="center"/>
        </w:trPr>
        <w:tc>
          <w:tcPr>
            <w:tcW w:w="2362" w:type="dxa"/>
          </w:tcPr>
          <w:p w14:paraId="63F26658" w14:textId="77777777" w:rsidR="00B3411E" w:rsidRPr="000E2CC4" w:rsidRDefault="00B3411E" w:rsidP="000E2CC4">
            <w:pPr>
              <w:spacing w:before="40" w:after="40"/>
              <w:jc w:val="left"/>
              <w:rPr>
                <w:sz w:val="20"/>
              </w:rPr>
            </w:pPr>
            <w:r w:rsidRPr="000E2CC4">
              <w:rPr>
                <w:sz w:val="20"/>
              </w:rPr>
              <w:t>5. Output Signal To</w:t>
            </w:r>
          </w:p>
        </w:tc>
        <w:tc>
          <w:tcPr>
            <w:tcW w:w="2362" w:type="dxa"/>
          </w:tcPr>
          <w:p w14:paraId="654D1CE7" w14:textId="77777777" w:rsidR="00B3411E" w:rsidRPr="000E2CC4" w:rsidRDefault="00B3411E" w:rsidP="000E2CC4">
            <w:pPr>
              <w:spacing w:before="40" w:after="40"/>
              <w:jc w:val="left"/>
              <w:rPr>
                <w:sz w:val="20"/>
              </w:rPr>
            </w:pPr>
            <w:r w:rsidRPr="000E2CC4">
              <w:rPr>
                <w:sz w:val="20"/>
              </w:rPr>
              <w:t>Reservoir RTU</w:t>
            </w:r>
          </w:p>
        </w:tc>
        <w:tc>
          <w:tcPr>
            <w:tcW w:w="2362" w:type="dxa"/>
          </w:tcPr>
          <w:p w14:paraId="5A5AA913" w14:textId="77777777" w:rsidR="00B3411E" w:rsidRPr="000E2CC4" w:rsidRDefault="00B3411E" w:rsidP="000E2CC4">
            <w:pPr>
              <w:spacing w:before="40" w:after="40"/>
              <w:jc w:val="left"/>
              <w:rPr>
                <w:sz w:val="20"/>
              </w:rPr>
            </w:pPr>
            <w:r w:rsidRPr="000E2CC4">
              <w:rPr>
                <w:sz w:val="20"/>
              </w:rPr>
              <w:t>Pumping Station RTU</w:t>
            </w:r>
          </w:p>
        </w:tc>
        <w:tc>
          <w:tcPr>
            <w:tcW w:w="2264" w:type="dxa"/>
          </w:tcPr>
          <w:p w14:paraId="631531F7" w14:textId="77777777" w:rsidR="00B3411E" w:rsidRPr="000E2CC4" w:rsidRDefault="00B3411E" w:rsidP="000E2CC4">
            <w:pPr>
              <w:spacing w:before="40" w:after="40"/>
              <w:jc w:val="left"/>
              <w:rPr>
                <w:sz w:val="20"/>
              </w:rPr>
            </w:pPr>
            <w:r w:rsidRPr="000E2CC4">
              <w:rPr>
                <w:sz w:val="20"/>
              </w:rPr>
              <w:t xml:space="preserve">Pumping Station RTU </w:t>
            </w:r>
          </w:p>
        </w:tc>
      </w:tr>
      <w:tr w:rsidR="00B3411E" w:rsidRPr="000E2CC4" w14:paraId="00416FDD" w14:textId="77777777" w:rsidTr="000E2CC4">
        <w:trPr>
          <w:jc w:val="center"/>
        </w:trPr>
        <w:tc>
          <w:tcPr>
            <w:tcW w:w="2362" w:type="dxa"/>
          </w:tcPr>
          <w:p w14:paraId="64F23CC9" w14:textId="77777777" w:rsidR="00B3411E" w:rsidRPr="000E2CC4" w:rsidRDefault="00B3411E" w:rsidP="000E2CC4">
            <w:pPr>
              <w:spacing w:before="40" w:after="40"/>
              <w:jc w:val="left"/>
              <w:rPr>
                <w:sz w:val="20"/>
              </w:rPr>
            </w:pPr>
            <w:r w:rsidRPr="000E2CC4">
              <w:rPr>
                <w:sz w:val="20"/>
              </w:rPr>
              <w:t>6. Static Press. Rating</w:t>
            </w:r>
          </w:p>
        </w:tc>
        <w:tc>
          <w:tcPr>
            <w:tcW w:w="2362" w:type="dxa"/>
          </w:tcPr>
          <w:p w14:paraId="3C12C948" w14:textId="77777777" w:rsidR="00B3411E" w:rsidRPr="000E2CC4" w:rsidRDefault="00B3411E" w:rsidP="000E2CC4">
            <w:pPr>
              <w:spacing w:before="40" w:after="40"/>
              <w:jc w:val="left"/>
              <w:rPr>
                <w:sz w:val="20"/>
              </w:rPr>
            </w:pPr>
            <w:r w:rsidRPr="000E2CC4">
              <w:rPr>
                <w:sz w:val="20"/>
              </w:rPr>
              <w:t xml:space="preserve">2,000 </w:t>
            </w:r>
            <w:proofErr w:type="spellStart"/>
            <w:r w:rsidRPr="000E2CC4">
              <w:rPr>
                <w:sz w:val="20"/>
              </w:rPr>
              <w:t>psig</w:t>
            </w:r>
            <w:proofErr w:type="spellEnd"/>
          </w:p>
        </w:tc>
        <w:tc>
          <w:tcPr>
            <w:tcW w:w="2362" w:type="dxa"/>
          </w:tcPr>
          <w:p w14:paraId="37C095F7" w14:textId="77777777" w:rsidR="00B3411E" w:rsidRPr="000E2CC4" w:rsidRDefault="00B3411E" w:rsidP="000E2CC4">
            <w:pPr>
              <w:spacing w:before="40" w:after="40"/>
              <w:jc w:val="left"/>
              <w:rPr>
                <w:sz w:val="20"/>
              </w:rPr>
            </w:pPr>
            <w:r w:rsidRPr="000E2CC4">
              <w:rPr>
                <w:sz w:val="20"/>
              </w:rPr>
              <w:t xml:space="preserve">2,000 </w:t>
            </w:r>
            <w:proofErr w:type="spellStart"/>
            <w:r w:rsidRPr="000E2CC4">
              <w:rPr>
                <w:sz w:val="20"/>
              </w:rPr>
              <w:t>psig</w:t>
            </w:r>
            <w:proofErr w:type="spellEnd"/>
          </w:p>
        </w:tc>
        <w:tc>
          <w:tcPr>
            <w:tcW w:w="2264" w:type="dxa"/>
          </w:tcPr>
          <w:p w14:paraId="7245F128" w14:textId="77777777" w:rsidR="00B3411E" w:rsidRPr="000E2CC4" w:rsidRDefault="00B3411E" w:rsidP="000E2CC4">
            <w:pPr>
              <w:spacing w:before="40" w:after="40"/>
              <w:jc w:val="left"/>
              <w:rPr>
                <w:sz w:val="20"/>
              </w:rPr>
            </w:pPr>
            <w:r w:rsidRPr="000E2CC4">
              <w:rPr>
                <w:sz w:val="20"/>
              </w:rPr>
              <w:t xml:space="preserve">2,000 </w:t>
            </w:r>
            <w:proofErr w:type="spellStart"/>
            <w:r w:rsidRPr="000E2CC4">
              <w:rPr>
                <w:sz w:val="20"/>
              </w:rPr>
              <w:t>psig</w:t>
            </w:r>
            <w:proofErr w:type="spellEnd"/>
          </w:p>
        </w:tc>
      </w:tr>
      <w:tr w:rsidR="00B3411E" w:rsidRPr="000E2CC4" w14:paraId="79476B3B" w14:textId="77777777" w:rsidTr="000E2CC4">
        <w:trPr>
          <w:jc w:val="center"/>
        </w:trPr>
        <w:tc>
          <w:tcPr>
            <w:tcW w:w="2362" w:type="dxa"/>
          </w:tcPr>
          <w:p w14:paraId="696D2D27" w14:textId="77777777" w:rsidR="00B3411E" w:rsidRPr="000E2CC4" w:rsidRDefault="00B3411E" w:rsidP="000E2CC4">
            <w:pPr>
              <w:spacing w:before="40" w:after="40"/>
              <w:jc w:val="left"/>
              <w:rPr>
                <w:sz w:val="20"/>
              </w:rPr>
            </w:pPr>
            <w:r w:rsidRPr="000E2CC4">
              <w:rPr>
                <w:sz w:val="20"/>
              </w:rPr>
              <w:t>7. Press. Element Range</w:t>
            </w:r>
          </w:p>
        </w:tc>
        <w:tc>
          <w:tcPr>
            <w:tcW w:w="2362" w:type="dxa"/>
          </w:tcPr>
          <w:p w14:paraId="1C6A1008" w14:textId="77777777" w:rsidR="00B3411E" w:rsidRPr="000E2CC4" w:rsidRDefault="00B3411E" w:rsidP="000E2CC4">
            <w:pPr>
              <w:spacing w:before="40" w:after="40"/>
              <w:jc w:val="left"/>
              <w:rPr>
                <w:sz w:val="20"/>
              </w:rPr>
            </w:pPr>
            <w:r w:rsidRPr="000E2CC4">
              <w:rPr>
                <w:sz w:val="20"/>
              </w:rPr>
              <w:t xml:space="preserve">0-10/300 </w:t>
            </w:r>
            <w:proofErr w:type="spellStart"/>
            <w:r w:rsidRPr="000E2CC4">
              <w:rPr>
                <w:sz w:val="20"/>
              </w:rPr>
              <w:t>psig</w:t>
            </w:r>
            <w:proofErr w:type="spellEnd"/>
          </w:p>
        </w:tc>
        <w:tc>
          <w:tcPr>
            <w:tcW w:w="2362" w:type="dxa"/>
          </w:tcPr>
          <w:p w14:paraId="2BF5C31F" w14:textId="77777777" w:rsidR="00B3411E" w:rsidRPr="000E2CC4" w:rsidRDefault="00B3411E" w:rsidP="000E2CC4">
            <w:pPr>
              <w:spacing w:before="40" w:after="40"/>
              <w:jc w:val="left"/>
              <w:rPr>
                <w:sz w:val="20"/>
              </w:rPr>
            </w:pPr>
            <w:r w:rsidRPr="000E2CC4">
              <w:rPr>
                <w:sz w:val="20"/>
              </w:rPr>
              <w:t xml:space="preserve">0-10/300 </w:t>
            </w:r>
            <w:proofErr w:type="spellStart"/>
            <w:r w:rsidRPr="000E2CC4">
              <w:rPr>
                <w:sz w:val="20"/>
              </w:rPr>
              <w:t>psig</w:t>
            </w:r>
            <w:proofErr w:type="spellEnd"/>
          </w:p>
        </w:tc>
        <w:tc>
          <w:tcPr>
            <w:tcW w:w="2264" w:type="dxa"/>
          </w:tcPr>
          <w:p w14:paraId="0E4B494B" w14:textId="77777777" w:rsidR="00B3411E" w:rsidRPr="000E2CC4" w:rsidRDefault="00B3411E" w:rsidP="000E2CC4">
            <w:pPr>
              <w:spacing w:before="40" w:after="40"/>
              <w:jc w:val="left"/>
              <w:rPr>
                <w:sz w:val="20"/>
              </w:rPr>
            </w:pPr>
            <w:r w:rsidRPr="000E2CC4">
              <w:rPr>
                <w:sz w:val="20"/>
              </w:rPr>
              <w:t xml:space="preserve">0-10/300 </w:t>
            </w:r>
            <w:proofErr w:type="spellStart"/>
            <w:r w:rsidRPr="000E2CC4">
              <w:rPr>
                <w:sz w:val="20"/>
              </w:rPr>
              <w:t>psig</w:t>
            </w:r>
            <w:proofErr w:type="spellEnd"/>
          </w:p>
        </w:tc>
      </w:tr>
      <w:tr w:rsidR="00B3411E" w:rsidRPr="000E2CC4" w14:paraId="0A679699" w14:textId="77777777" w:rsidTr="000E2CC4">
        <w:trPr>
          <w:jc w:val="center"/>
        </w:trPr>
        <w:tc>
          <w:tcPr>
            <w:tcW w:w="2362" w:type="dxa"/>
          </w:tcPr>
          <w:p w14:paraId="43E99DFC" w14:textId="77777777" w:rsidR="00B3411E" w:rsidRPr="000E2CC4" w:rsidRDefault="00B3411E" w:rsidP="000E2CC4">
            <w:pPr>
              <w:spacing w:before="40" w:after="40"/>
              <w:ind w:left="360" w:hanging="360"/>
              <w:jc w:val="left"/>
              <w:rPr>
                <w:sz w:val="20"/>
              </w:rPr>
            </w:pPr>
            <w:r w:rsidRPr="000E2CC4">
              <w:rPr>
                <w:sz w:val="20"/>
              </w:rPr>
              <w:t>8. Press. Element Calibrated Range</w:t>
            </w:r>
          </w:p>
        </w:tc>
        <w:tc>
          <w:tcPr>
            <w:tcW w:w="2362" w:type="dxa"/>
          </w:tcPr>
          <w:p w14:paraId="745EA795" w14:textId="77777777" w:rsidR="00B3411E" w:rsidRPr="000E2CC4" w:rsidRDefault="00B3411E" w:rsidP="000E2CC4">
            <w:pPr>
              <w:spacing w:before="40" w:after="40"/>
              <w:jc w:val="left"/>
              <w:rPr>
                <w:sz w:val="20"/>
              </w:rPr>
            </w:pPr>
            <w:r w:rsidRPr="000E2CC4">
              <w:rPr>
                <w:sz w:val="20"/>
              </w:rPr>
              <w:t>0 to 40 feet of water</w:t>
            </w:r>
          </w:p>
        </w:tc>
        <w:tc>
          <w:tcPr>
            <w:tcW w:w="2362" w:type="dxa"/>
          </w:tcPr>
          <w:p w14:paraId="6E4FF391" w14:textId="77777777" w:rsidR="00B3411E" w:rsidRPr="000E2CC4" w:rsidRDefault="00B3411E" w:rsidP="000E2CC4">
            <w:pPr>
              <w:spacing w:before="40" w:after="40"/>
              <w:jc w:val="left"/>
              <w:rPr>
                <w:sz w:val="20"/>
              </w:rPr>
            </w:pPr>
            <w:r w:rsidRPr="000E2CC4">
              <w:rPr>
                <w:sz w:val="20"/>
              </w:rPr>
              <w:t xml:space="preserve">0 to 300 </w:t>
            </w:r>
            <w:proofErr w:type="spellStart"/>
            <w:r w:rsidRPr="000E2CC4">
              <w:rPr>
                <w:sz w:val="20"/>
              </w:rPr>
              <w:t>psig</w:t>
            </w:r>
            <w:proofErr w:type="spellEnd"/>
          </w:p>
        </w:tc>
        <w:tc>
          <w:tcPr>
            <w:tcW w:w="2264" w:type="dxa"/>
          </w:tcPr>
          <w:p w14:paraId="0C3FE602" w14:textId="77777777" w:rsidR="00B3411E" w:rsidRPr="000E2CC4" w:rsidRDefault="00B3411E" w:rsidP="000E2CC4">
            <w:pPr>
              <w:spacing w:before="40" w:after="40"/>
              <w:jc w:val="left"/>
              <w:rPr>
                <w:sz w:val="20"/>
              </w:rPr>
            </w:pPr>
            <w:r w:rsidRPr="000E2CC4">
              <w:rPr>
                <w:sz w:val="20"/>
              </w:rPr>
              <w:t xml:space="preserve">0 to 300 </w:t>
            </w:r>
            <w:proofErr w:type="spellStart"/>
            <w:r w:rsidRPr="000E2CC4">
              <w:rPr>
                <w:sz w:val="20"/>
              </w:rPr>
              <w:t>psig</w:t>
            </w:r>
            <w:proofErr w:type="spellEnd"/>
            <w:r w:rsidRPr="000E2CC4">
              <w:rPr>
                <w:sz w:val="20"/>
              </w:rPr>
              <w:t xml:space="preserve"> </w:t>
            </w:r>
          </w:p>
        </w:tc>
      </w:tr>
      <w:tr w:rsidR="00B3411E" w:rsidRPr="000E2CC4" w14:paraId="13BE10AB" w14:textId="77777777" w:rsidTr="000E2CC4">
        <w:trPr>
          <w:jc w:val="center"/>
        </w:trPr>
        <w:tc>
          <w:tcPr>
            <w:tcW w:w="2362" w:type="dxa"/>
          </w:tcPr>
          <w:p w14:paraId="43092414" w14:textId="77777777" w:rsidR="00B3411E" w:rsidRPr="000E2CC4" w:rsidRDefault="00B3411E" w:rsidP="000E2CC4">
            <w:pPr>
              <w:spacing w:before="40" w:after="40"/>
              <w:jc w:val="left"/>
              <w:rPr>
                <w:sz w:val="20"/>
              </w:rPr>
            </w:pPr>
            <w:r w:rsidRPr="000E2CC4">
              <w:rPr>
                <w:sz w:val="20"/>
              </w:rPr>
              <w:t>9. Elect. Class</w:t>
            </w:r>
          </w:p>
        </w:tc>
        <w:tc>
          <w:tcPr>
            <w:tcW w:w="2362" w:type="dxa"/>
          </w:tcPr>
          <w:p w14:paraId="50B9EB75" w14:textId="77777777" w:rsidR="00B3411E" w:rsidRPr="000E2CC4" w:rsidRDefault="00B3411E" w:rsidP="000E2CC4">
            <w:pPr>
              <w:spacing w:before="40" w:after="40"/>
              <w:jc w:val="left"/>
              <w:rPr>
                <w:sz w:val="20"/>
              </w:rPr>
            </w:pPr>
            <w:r w:rsidRPr="000E2CC4">
              <w:rPr>
                <w:sz w:val="20"/>
              </w:rPr>
              <w:t>NEMA 4</w:t>
            </w:r>
          </w:p>
        </w:tc>
        <w:tc>
          <w:tcPr>
            <w:tcW w:w="2362" w:type="dxa"/>
          </w:tcPr>
          <w:p w14:paraId="078AB954" w14:textId="77777777" w:rsidR="00B3411E" w:rsidRPr="000E2CC4" w:rsidRDefault="00B3411E" w:rsidP="000E2CC4">
            <w:pPr>
              <w:spacing w:before="40" w:after="40"/>
              <w:jc w:val="left"/>
              <w:rPr>
                <w:sz w:val="20"/>
              </w:rPr>
            </w:pPr>
            <w:r w:rsidRPr="000E2CC4">
              <w:rPr>
                <w:sz w:val="20"/>
              </w:rPr>
              <w:t>NEMA 4</w:t>
            </w:r>
          </w:p>
        </w:tc>
        <w:tc>
          <w:tcPr>
            <w:tcW w:w="2264" w:type="dxa"/>
          </w:tcPr>
          <w:p w14:paraId="6FF48C7A" w14:textId="77777777" w:rsidR="00B3411E" w:rsidRPr="000E2CC4" w:rsidRDefault="00B3411E" w:rsidP="000E2CC4">
            <w:pPr>
              <w:spacing w:before="40" w:after="40"/>
              <w:jc w:val="left"/>
              <w:rPr>
                <w:sz w:val="20"/>
              </w:rPr>
            </w:pPr>
            <w:r w:rsidRPr="000E2CC4">
              <w:rPr>
                <w:sz w:val="20"/>
              </w:rPr>
              <w:t>NEMA 4</w:t>
            </w:r>
          </w:p>
        </w:tc>
      </w:tr>
      <w:tr w:rsidR="00B3411E" w:rsidRPr="000E2CC4" w14:paraId="6E324ACC" w14:textId="77777777" w:rsidTr="000E2CC4">
        <w:trPr>
          <w:jc w:val="center"/>
        </w:trPr>
        <w:tc>
          <w:tcPr>
            <w:tcW w:w="9350" w:type="dxa"/>
            <w:gridSpan w:val="4"/>
            <w:vAlign w:val="center"/>
          </w:tcPr>
          <w:p w14:paraId="7D923CC5" w14:textId="77777777" w:rsidR="00B3411E" w:rsidRPr="000E2CC4" w:rsidRDefault="00B3411E" w:rsidP="000E2CC4">
            <w:pPr>
              <w:pStyle w:val="Std"/>
              <w:spacing w:before="40" w:after="40"/>
              <w:jc w:val="center"/>
              <w:rPr>
                <w:b/>
                <w:bCs/>
                <w:sz w:val="20"/>
              </w:rPr>
            </w:pPr>
            <w:r w:rsidRPr="000E2CC4">
              <w:rPr>
                <w:b/>
                <w:bCs/>
                <w:sz w:val="20"/>
              </w:rPr>
              <w:t>SERVICE CONDITIONS</w:t>
            </w:r>
          </w:p>
        </w:tc>
      </w:tr>
      <w:tr w:rsidR="00B3411E" w:rsidRPr="000E2CC4" w14:paraId="324C0507" w14:textId="77777777" w:rsidTr="000E2CC4">
        <w:trPr>
          <w:jc w:val="center"/>
        </w:trPr>
        <w:tc>
          <w:tcPr>
            <w:tcW w:w="2362" w:type="dxa"/>
          </w:tcPr>
          <w:p w14:paraId="1A6C706B" w14:textId="77777777" w:rsidR="00B3411E" w:rsidRPr="000E2CC4" w:rsidRDefault="00B3411E" w:rsidP="000E2CC4">
            <w:pPr>
              <w:spacing w:before="40" w:after="40"/>
              <w:jc w:val="left"/>
              <w:rPr>
                <w:sz w:val="20"/>
              </w:rPr>
            </w:pPr>
            <w:r w:rsidRPr="000E2CC4">
              <w:rPr>
                <w:sz w:val="20"/>
              </w:rPr>
              <w:t>10. Process Media</w:t>
            </w:r>
          </w:p>
        </w:tc>
        <w:tc>
          <w:tcPr>
            <w:tcW w:w="2362" w:type="dxa"/>
          </w:tcPr>
          <w:p w14:paraId="4D217989" w14:textId="77777777" w:rsidR="00B3411E" w:rsidRPr="000E2CC4" w:rsidRDefault="00B3411E" w:rsidP="000E2CC4">
            <w:pPr>
              <w:spacing w:before="40" w:after="40"/>
              <w:jc w:val="left"/>
              <w:rPr>
                <w:sz w:val="20"/>
              </w:rPr>
            </w:pPr>
            <w:r w:rsidRPr="000E2CC4">
              <w:rPr>
                <w:sz w:val="20"/>
              </w:rPr>
              <w:t>Potable Water</w:t>
            </w:r>
          </w:p>
        </w:tc>
        <w:tc>
          <w:tcPr>
            <w:tcW w:w="2362" w:type="dxa"/>
          </w:tcPr>
          <w:p w14:paraId="18404D3F" w14:textId="77777777" w:rsidR="00B3411E" w:rsidRPr="000E2CC4" w:rsidRDefault="00B3411E" w:rsidP="000E2CC4">
            <w:pPr>
              <w:spacing w:before="40" w:after="40"/>
              <w:jc w:val="left"/>
              <w:rPr>
                <w:sz w:val="20"/>
              </w:rPr>
            </w:pPr>
            <w:r w:rsidRPr="000E2CC4">
              <w:rPr>
                <w:sz w:val="20"/>
              </w:rPr>
              <w:t>Potable Water</w:t>
            </w:r>
          </w:p>
        </w:tc>
        <w:tc>
          <w:tcPr>
            <w:tcW w:w="2264" w:type="dxa"/>
          </w:tcPr>
          <w:p w14:paraId="75E02082" w14:textId="77777777" w:rsidR="00B3411E" w:rsidRPr="000E2CC4" w:rsidRDefault="00B3411E" w:rsidP="000E2CC4">
            <w:pPr>
              <w:spacing w:before="40" w:after="40"/>
              <w:jc w:val="left"/>
              <w:rPr>
                <w:sz w:val="20"/>
              </w:rPr>
            </w:pPr>
            <w:r w:rsidRPr="000E2CC4">
              <w:rPr>
                <w:sz w:val="20"/>
              </w:rPr>
              <w:t>Potable Water</w:t>
            </w:r>
          </w:p>
        </w:tc>
      </w:tr>
      <w:tr w:rsidR="00B3411E" w:rsidRPr="000E2CC4" w14:paraId="5549FCD0" w14:textId="77777777" w:rsidTr="000E2CC4">
        <w:trPr>
          <w:jc w:val="center"/>
        </w:trPr>
        <w:tc>
          <w:tcPr>
            <w:tcW w:w="2362" w:type="dxa"/>
          </w:tcPr>
          <w:p w14:paraId="2969A34E" w14:textId="77777777" w:rsidR="00B3411E" w:rsidRPr="000E2CC4" w:rsidRDefault="00B3411E" w:rsidP="000E2CC4">
            <w:pPr>
              <w:spacing w:before="40" w:after="40"/>
              <w:jc w:val="left"/>
              <w:rPr>
                <w:sz w:val="20"/>
              </w:rPr>
            </w:pPr>
            <w:r w:rsidRPr="000E2CC4">
              <w:rPr>
                <w:sz w:val="20"/>
              </w:rPr>
              <w:t>11. Specific Gravity</w:t>
            </w:r>
          </w:p>
        </w:tc>
        <w:tc>
          <w:tcPr>
            <w:tcW w:w="2362" w:type="dxa"/>
          </w:tcPr>
          <w:p w14:paraId="54AA9EEF" w14:textId="77777777" w:rsidR="00B3411E" w:rsidRPr="000E2CC4" w:rsidRDefault="00B3411E" w:rsidP="000E2CC4">
            <w:pPr>
              <w:spacing w:before="40" w:after="40"/>
              <w:jc w:val="left"/>
              <w:rPr>
                <w:sz w:val="20"/>
              </w:rPr>
            </w:pPr>
            <w:r w:rsidRPr="000E2CC4">
              <w:rPr>
                <w:sz w:val="20"/>
              </w:rPr>
              <w:t>1.0</w:t>
            </w:r>
          </w:p>
        </w:tc>
        <w:tc>
          <w:tcPr>
            <w:tcW w:w="2362" w:type="dxa"/>
          </w:tcPr>
          <w:p w14:paraId="30A0081F" w14:textId="77777777" w:rsidR="00B3411E" w:rsidRPr="000E2CC4" w:rsidRDefault="00B3411E" w:rsidP="000E2CC4">
            <w:pPr>
              <w:spacing w:before="40" w:after="40"/>
              <w:jc w:val="left"/>
              <w:rPr>
                <w:sz w:val="20"/>
              </w:rPr>
            </w:pPr>
            <w:r w:rsidRPr="000E2CC4">
              <w:rPr>
                <w:sz w:val="20"/>
              </w:rPr>
              <w:t>1.0</w:t>
            </w:r>
          </w:p>
        </w:tc>
        <w:tc>
          <w:tcPr>
            <w:tcW w:w="2264" w:type="dxa"/>
          </w:tcPr>
          <w:p w14:paraId="06646A2D" w14:textId="77777777" w:rsidR="00B3411E" w:rsidRPr="000E2CC4" w:rsidRDefault="00B3411E" w:rsidP="000E2CC4">
            <w:pPr>
              <w:spacing w:before="40" w:after="40"/>
              <w:jc w:val="left"/>
              <w:rPr>
                <w:sz w:val="20"/>
              </w:rPr>
            </w:pPr>
            <w:r w:rsidRPr="000E2CC4">
              <w:rPr>
                <w:sz w:val="20"/>
              </w:rPr>
              <w:t>1.0</w:t>
            </w:r>
          </w:p>
        </w:tc>
      </w:tr>
      <w:tr w:rsidR="00B3411E" w:rsidRPr="000E2CC4" w14:paraId="5E3B001E" w14:textId="77777777" w:rsidTr="000E2CC4">
        <w:trPr>
          <w:jc w:val="center"/>
        </w:trPr>
        <w:tc>
          <w:tcPr>
            <w:tcW w:w="2362" w:type="dxa"/>
          </w:tcPr>
          <w:p w14:paraId="1274A7CF" w14:textId="77777777" w:rsidR="00B3411E" w:rsidRPr="000E2CC4" w:rsidRDefault="00B3411E" w:rsidP="000E2CC4">
            <w:pPr>
              <w:spacing w:before="40" w:after="40"/>
              <w:jc w:val="left"/>
              <w:rPr>
                <w:sz w:val="20"/>
              </w:rPr>
            </w:pPr>
            <w:r w:rsidRPr="000E2CC4">
              <w:rPr>
                <w:sz w:val="20"/>
              </w:rPr>
              <w:t xml:space="preserve">12. </w:t>
            </w:r>
            <w:proofErr w:type="spellStart"/>
            <w:r w:rsidRPr="000E2CC4">
              <w:rPr>
                <w:sz w:val="20"/>
              </w:rPr>
              <w:t>Oper</w:t>
            </w:r>
            <w:proofErr w:type="spellEnd"/>
            <w:r w:rsidRPr="000E2CC4">
              <w:rPr>
                <w:sz w:val="20"/>
              </w:rPr>
              <w:t xml:space="preserve">. Press. </w:t>
            </w:r>
            <w:proofErr w:type="spellStart"/>
            <w:r w:rsidRPr="000E2CC4">
              <w:rPr>
                <w:sz w:val="20"/>
              </w:rPr>
              <w:t>psig</w:t>
            </w:r>
            <w:proofErr w:type="spellEnd"/>
            <w:r w:rsidRPr="000E2CC4">
              <w:rPr>
                <w:sz w:val="20"/>
              </w:rPr>
              <w:t xml:space="preserve"> (min./max.)</w:t>
            </w:r>
          </w:p>
        </w:tc>
        <w:tc>
          <w:tcPr>
            <w:tcW w:w="2362" w:type="dxa"/>
          </w:tcPr>
          <w:p w14:paraId="2056676C" w14:textId="77777777" w:rsidR="00B3411E" w:rsidRPr="000E2CC4" w:rsidRDefault="00B3411E" w:rsidP="000E2CC4">
            <w:pPr>
              <w:spacing w:before="40" w:after="40"/>
              <w:jc w:val="left"/>
              <w:rPr>
                <w:sz w:val="20"/>
              </w:rPr>
            </w:pPr>
            <w:r w:rsidRPr="000E2CC4">
              <w:rPr>
                <w:sz w:val="20"/>
              </w:rPr>
              <w:t>0 to 17.3</w:t>
            </w:r>
          </w:p>
        </w:tc>
        <w:tc>
          <w:tcPr>
            <w:tcW w:w="2362" w:type="dxa"/>
          </w:tcPr>
          <w:p w14:paraId="2DCA6F0E" w14:textId="77777777" w:rsidR="00B3411E" w:rsidRPr="000E2CC4" w:rsidRDefault="00B3411E" w:rsidP="000E2CC4">
            <w:pPr>
              <w:spacing w:before="40" w:after="40"/>
              <w:jc w:val="left"/>
              <w:rPr>
                <w:sz w:val="20"/>
              </w:rPr>
            </w:pPr>
            <w:r w:rsidRPr="000E2CC4">
              <w:rPr>
                <w:sz w:val="20"/>
              </w:rPr>
              <w:t>0 to 300</w:t>
            </w:r>
          </w:p>
        </w:tc>
        <w:tc>
          <w:tcPr>
            <w:tcW w:w="2264" w:type="dxa"/>
          </w:tcPr>
          <w:p w14:paraId="4A13373D" w14:textId="77777777" w:rsidR="00B3411E" w:rsidRPr="000E2CC4" w:rsidRDefault="00B3411E" w:rsidP="000E2CC4">
            <w:pPr>
              <w:spacing w:before="40" w:after="40"/>
              <w:jc w:val="left"/>
              <w:rPr>
                <w:sz w:val="20"/>
              </w:rPr>
            </w:pPr>
            <w:r w:rsidRPr="000E2CC4">
              <w:rPr>
                <w:sz w:val="20"/>
              </w:rPr>
              <w:t>0 to 300</w:t>
            </w:r>
          </w:p>
        </w:tc>
      </w:tr>
    </w:tbl>
    <w:p w14:paraId="1F20C594" w14:textId="77777777" w:rsidR="00F837EC" w:rsidRDefault="00F837EC" w:rsidP="00F837EC">
      <w:pPr>
        <w:pStyle w:val="Heading2"/>
      </w:pPr>
      <w:r>
        <w:lastRenderedPageBreak/>
        <w:t>TUBING, VALVES, FITTINGS, AND MANIFOLDS</w:t>
      </w:r>
    </w:p>
    <w:p w14:paraId="47487CE2" w14:textId="38F11876" w:rsidR="00F837EC" w:rsidRDefault="00F837EC" w:rsidP="00F837EC">
      <w:pPr>
        <w:pStyle w:val="Heading3"/>
      </w:pPr>
      <w:r>
        <w:t>Instrument tubing connections between process lines and instruments shall be 1/2 inch in diameter with 0.035-inch seamless wall, annealed ASTM A 269, Type 316 stainless steel.</w:t>
      </w:r>
    </w:p>
    <w:p w14:paraId="42EBB3D5" w14:textId="53F3EF37" w:rsidR="00F837EC" w:rsidRDefault="00F837EC" w:rsidP="00F837EC">
      <w:pPr>
        <w:pStyle w:val="Heading3"/>
      </w:pPr>
      <w:r>
        <w:t>Fittings shall be 316 stainless-steel double ferrule design. Fittings shall be Swagelok, Parker CPI, or equal.</w:t>
      </w:r>
    </w:p>
    <w:p w14:paraId="675EC207" w14:textId="77C128E3" w:rsidR="00F837EC" w:rsidRDefault="00F837EC" w:rsidP="00F837EC">
      <w:pPr>
        <w:pStyle w:val="Heading3"/>
      </w:pPr>
      <w:r>
        <w:t>Valves shall be full port ball valves with 316 stainless-steel body and Teflon seats and packing. Valves shall be Parker CPI, Whitey, or equal.</w:t>
      </w:r>
    </w:p>
    <w:p w14:paraId="3946639B" w14:textId="3D465213" w:rsidR="00F837EC" w:rsidRDefault="00F837EC" w:rsidP="00F837EC">
      <w:pPr>
        <w:pStyle w:val="Heading2"/>
      </w:pPr>
      <w:r>
        <w:t>WELL LEVEL TRANSMITTER</w:t>
      </w:r>
    </w:p>
    <w:p w14:paraId="5C67FBB6" w14:textId="5995641D" w:rsidR="00F837EC" w:rsidRDefault="00F837EC" w:rsidP="00F837EC">
      <w:pPr>
        <w:pStyle w:val="Heading3"/>
      </w:pPr>
      <w:r>
        <w:t>The submersible titanium hydrostatic pressure transmitter shall provide an electrical 2-wire d-c current signal proportional to the pressure applied to the unit’s diaphragm sensing element.</w:t>
      </w:r>
      <w:r w:rsidR="000E2CC4">
        <w:t xml:space="preserve"> </w:t>
      </w:r>
      <w:r>
        <w:t>The electronics shall be moisture protected.</w:t>
      </w:r>
      <w:r w:rsidR="000E2CC4">
        <w:t xml:space="preserve"> </w:t>
      </w:r>
      <w:r>
        <w:t>Provide the level transmitter with the following features:</w:t>
      </w:r>
    </w:p>
    <w:p w14:paraId="1C305D1F" w14:textId="24F31794" w:rsidR="00F837EC" w:rsidRDefault="00F837EC" w:rsidP="00F837EC">
      <w:pPr>
        <w:pStyle w:val="Heading4"/>
      </w:pPr>
      <w:r>
        <w:t>Waterproof cable.</w:t>
      </w:r>
    </w:p>
    <w:p w14:paraId="0671263D" w14:textId="48DEF6C4" w:rsidR="00F837EC" w:rsidRDefault="00F837EC" w:rsidP="00F837EC">
      <w:pPr>
        <w:pStyle w:val="Heading4"/>
      </w:pPr>
      <w:r>
        <w:t>Cable mounting hardware.</w:t>
      </w:r>
    </w:p>
    <w:p w14:paraId="3DD49993" w14:textId="4B7F4A7B" w:rsidR="00F837EC" w:rsidRDefault="00F837EC" w:rsidP="00F837EC">
      <w:pPr>
        <w:pStyle w:val="Heading4"/>
      </w:pPr>
      <w:r>
        <w:t>Reference port shall be sealed, and the unit shall measure absolute pressure.</w:t>
      </w:r>
    </w:p>
    <w:p w14:paraId="201464B6" w14:textId="2BD6E3F6" w:rsidR="00F837EC" w:rsidRDefault="00F837EC" w:rsidP="00F837EC">
      <w:pPr>
        <w:pStyle w:val="Heading4"/>
      </w:pPr>
      <w:r>
        <w:t>Sensor termination enclosure with desiccant.</w:t>
      </w:r>
    </w:p>
    <w:p w14:paraId="49685875" w14:textId="3A78A552" w:rsidR="00F837EC" w:rsidRDefault="00F837EC" w:rsidP="00F837EC">
      <w:pPr>
        <w:pStyle w:val="Heading3"/>
      </w:pPr>
      <w:r>
        <w:t>Accuracy of the level transmitter shall be ±0.25% of calibrated span.</w:t>
      </w:r>
    </w:p>
    <w:p w14:paraId="43165F23" w14:textId="132DF5E5" w:rsidR="00F837EC" w:rsidRDefault="00F837EC" w:rsidP="00F837EC">
      <w:pPr>
        <w:pStyle w:val="Heading3"/>
      </w:pPr>
      <w:r>
        <w:t>The level transmitter shall be that manufactured by KPSI Series 320 or equal.</w:t>
      </w:r>
    </w:p>
    <w:p w14:paraId="649EC466" w14:textId="77777777" w:rsidR="00F837EC" w:rsidRDefault="00F837EC" w:rsidP="000E2CC4">
      <w:pPr>
        <w:pStyle w:val="SpecNormal"/>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7"/>
        <w:gridCol w:w="4335"/>
        <w:gridCol w:w="4168"/>
      </w:tblGrid>
      <w:tr w:rsidR="000E2CC4" w:rsidRPr="004D1016" w14:paraId="3D9110D8" w14:textId="77777777" w:rsidTr="004D1016">
        <w:trPr>
          <w:jc w:val="center"/>
        </w:trPr>
        <w:tc>
          <w:tcPr>
            <w:tcW w:w="6156" w:type="dxa"/>
            <w:gridSpan w:val="3"/>
            <w:vAlign w:val="center"/>
          </w:tcPr>
          <w:p w14:paraId="6A9A53E3" w14:textId="0DE09AAE" w:rsidR="000E2CC4" w:rsidRPr="004D1016" w:rsidRDefault="000E2CC4" w:rsidP="004D1016">
            <w:pPr>
              <w:jc w:val="center"/>
              <w:rPr>
                <w:b/>
                <w:bCs/>
                <w:sz w:val="20"/>
              </w:rPr>
            </w:pPr>
            <w:r w:rsidRPr="004D1016">
              <w:rPr>
                <w:b/>
                <w:bCs/>
                <w:sz w:val="20"/>
              </w:rPr>
              <w:t>LEVEL TRANSMITTER—SUBMERSIBLE</w:t>
            </w:r>
          </w:p>
        </w:tc>
      </w:tr>
      <w:tr w:rsidR="00F837EC" w:rsidRPr="004D1016" w14:paraId="333DCE12" w14:textId="77777777" w:rsidTr="004D1016">
        <w:trPr>
          <w:jc w:val="center"/>
        </w:trPr>
        <w:tc>
          <w:tcPr>
            <w:tcW w:w="6156" w:type="dxa"/>
            <w:gridSpan w:val="3"/>
            <w:vAlign w:val="center"/>
          </w:tcPr>
          <w:p w14:paraId="449F6DA3" w14:textId="77777777" w:rsidR="00F837EC" w:rsidRPr="004D1016" w:rsidRDefault="00F837EC" w:rsidP="004D1016">
            <w:pPr>
              <w:pStyle w:val="Text2"/>
              <w:spacing w:before="40" w:after="40"/>
              <w:ind w:left="0"/>
              <w:jc w:val="center"/>
              <w:rPr>
                <w:b/>
                <w:bCs/>
                <w:sz w:val="20"/>
              </w:rPr>
            </w:pPr>
            <w:r w:rsidRPr="004D1016">
              <w:rPr>
                <w:b/>
                <w:bCs/>
                <w:sz w:val="20"/>
              </w:rPr>
              <w:t>TRANSMITTER</w:t>
            </w:r>
          </w:p>
        </w:tc>
      </w:tr>
      <w:tr w:rsidR="00F837EC" w:rsidRPr="000E2CC4" w14:paraId="7CF3F391" w14:textId="77777777" w:rsidTr="000E2CC4">
        <w:trPr>
          <w:jc w:val="center"/>
        </w:trPr>
        <w:tc>
          <w:tcPr>
            <w:tcW w:w="558" w:type="dxa"/>
          </w:tcPr>
          <w:p w14:paraId="651769CB" w14:textId="77777777" w:rsidR="00F837EC" w:rsidRPr="000E2CC4" w:rsidRDefault="00F837EC" w:rsidP="00A70EE3">
            <w:pPr>
              <w:pStyle w:val="Text2"/>
              <w:spacing w:before="40" w:after="40"/>
              <w:ind w:left="0"/>
              <w:jc w:val="right"/>
              <w:rPr>
                <w:sz w:val="20"/>
              </w:rPr>
            </w:pPr>
            <w:r w:rsidRPr="000E2CC4">
              <w:rPr>
                <w:sz w:val="20"/>
              </w:rPr>
              <w:t>1.</w:t>
            </w:r>
          </w:p>
        </w:tc>
        <w:tc>
          <w:tcPr>
            <w:tcW w:w="2854" w:type="dxa"/>
          </w:tcPr>
          <w:p w14:paraId="4E42881B" w14:textId="77777777" w:rsidR="00F837EC" w:rsidRPr="000E2CC4" w:rsidRDefault="00F837EC" w:rsidP="00A70EE3">
            <w:pPr>
              <w:pStyle w:val="Text2"/>
              <w:spacing w:before="40" w:after="40"/>
              <w:ind w:left="0"/>
              <w:rPr>
                <w:sz w:val="20"/>
              </w:rPr>
            </w:pPr>
            <w:r w:rsidRPr="000E2CC4">
              <w:rPr>
                <w:sz w:val="20"/>
              </w:rPr>
              <w:t>Location</w:t>
            </w:r>
          </w:p>
        </w:tc>
        <w:tc>
          <w:tcPr>
            <w:tcW w:w="2744" w:type="dxa"/>
          </w:tcPr>
          <w:p w14:paraId="696C5B35" w14:textId="77777777" w:rsidR="00F837EC" w:rsidRPr="000E2CC4" w:rsidRDefault="00F837EC" w:rsidP="00A70EE3">
            <w:pPr>
              <w:pStyle w:val="Text2"/>
              <w:spacing w:before="40" w:after="40"/>
              <w:ind w:left="0"/>
              <w:rPr>
                <w:sz w:val="20"/>
              </w:rPr>
            </w:pPr>
            <w:r w:rsidRPr="000E2CC4">
              <w:rPr>
                <w:sz w:val="20"/>
              </w:rPr>
              <w:t>Well</w:t>
            </w:r>
          </w:p>
        </w:tc>
      </w:tr>
      <w:tr w:rsidR="00F837EC" w:rsidRPr="000E2CC4" w14:paraId="7953E187" w14:textId="77777777" w:rsidTr="000E2CC4">
        <w:trPr>
          <w:jc w:val="center"/>
        </w:trPr>
        <w:tc>
          <w:tcPr>
            <w:tcW w:w="558" w:type="dxa"/>
          </w:tcPr>
          <w:p w14:paraId="35D3F06C" w14:textId="77777777" w:rsidR="00F837EC" w:rsidRPr="000E2CC4" w:rsidRDefault="00F837EC" w:rsidP="00A70EE3">
            <w:pPr>
              <w:pStyle w:val="Text2"/>
              <w:spacing w:before="40" w:after="40"/>
              <w:ind w:left="0"/>
              <w:jc w:val="right"/>
              <w:rPr>
                <w:sz w:val="20"/>
              </w:rPr>
            </w:pPr>
            <w:r w:rsidRPr="000E2CC4">
              <w:rPr>
                <w:sz w:val="20"/>
              </w:rPr>
              <w:t>2.</w:t>
            </w:r>
          </w:p>
        </w:tc>
        <w:tc>
          <w:tcPr>
            <w:tcW w:w="2854" w:type="dxa"/>
          </w:tcPr>
          <w:p w14:paraId="1EBB24B2" w14:textId="77777777" w:rsidR="00F837EC" w:rsidRPr="000E2CC4" w:rsidRDefault="00F837EC" w:rsidP="00A70EE3">
            <w:pPr>
              <w:pStyle w:val="Text2"/>
              <w:spacing w:before="40" w:after="40"/>
              <w:ind w:left="0"/>
              <w:rPr>
                <w:sz w:val="20"/>
              </w:rPr>
            </w:pPr>
            <w:r w:rsidRPr="000E2CC4">
              <w:rPr>
                <w:sz w:val="20"/>
              </w:rPr>
              <w:t>Diaphragm Material</w:t>
            </w:r>
          </w:p>
        </w:tc>
        <w:tc>
          <w:tcPr>
            <w:tcW w:w="2744" w:type="dxa"/>
          </w:tcPr>
          <w:p w14:paraId="0C7B82C1" w14:textId="77777777" w:rsidR="00F837EC" w:rsidRPr="000E2CC4" w:rsidRDefault="00F837EC" w:rsidP="00A70EE3">
            <w:pPr>
              <w:pStyle w:val="Text2"/>
              <w:spacing w:before="40" w:after="40"/>
              <w:ind w:left="0"/>
              <w:rPr>
                <w:sz w:val="20"/>
              </w:rPr>
            </w:pPr>
            <w:r w:rsidRPr="000E2CC4">
              <w:rPr>
                <w:sz w:val="20"/>
              </w:rPr>
              <w:t>Titanium</w:t>
            </w:r>
          </w:p>
        </w:tc>
      </w:tr>
      <w:tr w:rsidR="00F837EC" w:rsidRPr="000E2CC4" w14:paraId="4F4DE13D" w14:textId="77777777" w:rsidTr="000E2CC4">
        <w:trPr>
          <w:jc w:val="center"/>
        </w:trPr>
        <w:tc>
          <w:tcPr>
            <w:tcW w:w="558" w:type="dxa"/>
          </w:tcPr>
          <w:p w14:paraId="21FFF9D2" w14:textId="77777777" w:rsidR="00F837EC" w:rsidRPr="000E2CC4" w:rsidRDefault="00F837EC" w:rsidP="00A70EE3">
            <w:pPr>
              <w:pStyle w:val="Text2"/>
              <w:spacing w:before="40" w:after="40"/>
              <w:ind w:left="0"/>
              <w:jc w:val="right"/>
              <w:rPr>
                <w:sz w:val="20"/>
              </w:rPr>
            </w:pPr>
            <w:r w:rsidRPr="000E2CC4">
              <w:rPr>
                <w:sz w:val="20"/>
              </w:rPr>
              <w:t>3.</w:t>
            </w:r>
          </w:p>
        </w:tc>
        <w:tc>
          <w:tcPr>
            <w:tcW w:w="2854" w:type="dxa"/>
          </w:tcPr>
          <w:p w14:paraId="741FB7D7" w14:textId="77777777" w:rsidR="00F837EC" w:rsidRPr="000E2CC4" w:rsidRDefault="00F837EC" w:rsidP="00A70EE3">
            <w:pPr>
              <w:pStyle w:val="Text2"/>
              <w:spacing w:before="40" w:after="40"/>
              <w:ind w:left="0"/>
              <w:rPr>
                <w:sz w:val="20"/>
              </w:rPr>
            </w:pPr>
            <w:r w:rsidRPr="000E2CC4">
              <w:rPr>
                <w:sz w:val="20"/>
              </w:rPr>
              <w:t>Output Signal</w:t>
            </w:r>
          </w:p>
        </w:tc>
        <w:tc>
          <w:tcPr>
            <w:tcW w:w="2744" w:type="dxa"/>
          </w:tcPr>
          <w:p w14:paraId="7FDCA90A" w14:textId="77777777" w:rsidR="00F837EC" w:rsidRPr="000E2CC4" w:rsidRDefault="00F837EC" w:rsidP="00A70EE3">
            <w:pPr>
              <w:pStyle w:val="Text2"/>
              <w:spacing w:before="40" w:after="40"/>
              <w:ind w:left="0"/>
              <w:rPr>
                <w:sz w:val="20"/>
              </w:rPr>
            </w:pPr>
            <w:r w:rsidRPr="000E2CC4">
              <w:rPr>
                <w:sz w:val="20"/>
              </w:rPr>
              <w:t xml:space="preserve">4 to 20 </w:t>
            </w:r>
            <w:proofErr w:type="gramStart"/>
            <w:r w:rsidRPr="000E2CC4">
              <w:rPr>
                <w:sz w:val="20"/>
              </w:rPr>
              <w:t>ma</w:t>
            </w:r>
            <w:proofErr w:type="gramEnd"/>
          </w:p>
        </w:tc>
      </w:tr>
      <w:tr w:rsidR="00F837EC" w:rsidRPr="000E2CC4" w14:paraId="10E7E9A5" w14:textId="77777777" w:rsidTr="000E2CC4">
        <w:trPr>
          <w:jc w:val="center"/>
        </w:trPr>
        <w:tc>
          <w:tcPr>
            <w:tcW w:w="558" w:type="dxa"/>
          </w:tcPr>
          <w:p w14:paraId="79C6BDB2" w14:textId="77777777" w:rsidR="00F837EC" w:rsidRPr="000E2CC4" w:rsidRDefault="00F837EC" w:rsidP="00A70EE3">
            <w:pPr>
              <w:pStyle w:val="Text2"/>
              <w:spacing w:before="40" w:after="40"/>
              <w:ind w:left="0"/>
              <w:jc w:val="right"/>
              <w:rPr>
                <w:sz w:val="20"/>
              </w:rPr>
            </w:pPr>
            <w:r w:rsidRPr="000E2CC4">
              <w:rPr>
                <w:sz w:val="20"/>
              </w:rPr>
              <w:t>4.</w:t>
            </w:r>
          </w:p>
        </w:tc>
        <w:tc>
          <w:tcPr>
            <w:tcW w:w="2854" w:type="dxa"/>
          </w:tcPr>
          <w:p w14:paraId="58683C04" w14:textId="77777777" w:rsidR="00F837EC" w:rsidRPr="000E2CC4" w:rsidRDefault="00F837EC" w:rsidP="00A70EE3">
            <w:pPr>
              <w:pStyle w:val="Text2"/>
              <w:spacing w:before="40" w:after="40"/>
              <w:ind w:left="0"/>
              <w:rPr>
                <w:sz w:val="20"/>
              </w:rPr>
            </w:pPr>
            <w:r w:rsidRPr="000E2CC4">
              <w:rPr>
                <w:sz w:val="20"/>
              </w:rPr>
              <w:t>Output Signal To</w:t>
            </w:r>
          </w:p>
        </w:tc>
        <w:tc>
          <w:tcPr>
            <w:tcW w:w="2744" w:type="dxa"/>
          </w:tcPr>
          <w:p w14:paraId="31D34417" w14:textId="77777777" w:rsidR="00F837EC" w:rsidRPr="000E2CC4" w:rsidRDefault="00F837EC" w:rsidP="00A70EE3">
            <w:pPr>
              <w:pStyle w:val="Text2"/>
              <w:spacing w:before="40" w:after="40"/>
              <w:ind w:left="0"/>
              <w:rPr>
                <w:sz w:val="20"/>
              </w:rPr>
            </w:pPr>
            <w:r w:rsidRPr="000E2CC4">
              <w:rPr>
                <w:sz w:val="20"/>
              </w:rPr>
              <w:t>RTU</w:t>
            </w:r>
          </w:p>
        </w:tc>
      </w:tr>
      <w:tr w:rsidR="00F837EC" w:rsidRPr="000E2CC4" w14:paraId="49F35B73" w14:textId="77777777" w:rsidTr="000E2CC4">
        <w:trPr>
          <w:jc w:val="center"/>
        </w:trPr>
        <w:tc>
          <w:tcPr>
            <w:tcW w:w="558" w:type="dxa"/>
          </w:tcPr>
          <w:p w14:paraId="2BFB16C4" w14:textId="77777777" w:rsidR="00F837EC" w:rsidRPr="000E2CC4" w:rsidRDefault="00F837EC" w:rsidP="00A70EE3">
            <w:pPr>
              <w:pStyle w:val="Text2"/>
              <w:spacing w:before="40" w:after="40"/>
              <w:ind w:left="0"/>
              <w:jc w:val="right"/>
              <w:rPr>
                <w:sz w:val="20"/>
              </w:rPr>
            </w:pPr>
            <w:r w:rsidRPr="000E2CC4">
              <w:rPr>
                <w:sz w:val="20"/>
              </w:rPr>
              <w:t>5.</w:t>
            </w:r>
          </w:p>
        </w:tc>
        <w:tc>
          <w:tcPr>
            <w:tcW w:w="2854" w:type="dxa"/>
          </w:tcPr>
          <w:p w14:paraId="5AA51D0A" w14:textId="77777777" w:rsidR="00F837EC" w:rsidRPr="000E2CC4" w:rsidRDefault="00F837EC" w:rsidP="00A70EE3">
            <w:pPr>
              <w:pStyle w:val="Text2"/>
              <w:spacing w:before="40" w:after="40"/>
              <w:ind w:left="0"/>
              <w:rPr>
                <w:sz w:val="20"/>
              </w:rPr>
            </w:pPr>
            <w:r w:rsidRPr="000E2CC4">
              <w:rPr>
                <w:sz w:val="20"/>
              </w:rPr>
              <w:t>Range</w:t>
            </w:r>
          </w:p>
        </w:tc>
        <w:tc>
          <w:tcPr>
            <w:tcW w:w="2744" w:type="dxa"/>
          </w:tcPr>
          <w:p w14:paraId="0B57FF8C" w14:textId="77777777" w:rsidR="00F837EC" w:rsidRPr="000E2CC4" w:rsidRDefault="00F837EC" w:rsidP="00A70EE3">
            <w:pPr>
              <w:pStyle w:val="Text2"/>
              <w:spacing w:before="40" w:after="40"/>
              <w:ind w:left="0"/>
              <w:rPr>
                <w:sz w:val="20"/>
              </w:rPr>
            </w:pPr>
            <w:r w:rsidRPr="000E2CC4">
              <w:rPr>
                <w:sz w:val="20"/>
              </w:rPr>
              <w:t>0 to [500] [_____] feet</w:t>
            </w:r>
          </w:p>
        </w:tc>
      </w:tr>
      <w:tr w:rsidR="00F837EC" w:rsidRPr="000E2CC4" w14:paraId="4A44E2B9" w14:textId="77777777" w:rsidTr="000E2CC4">
        <w:trPr>
          <w:jc w:val="center"/>
        </w:trPr>
        <w:tc>
          <w:tcPr>
            <w:tcW w:w="558" w:type="dxa"/>
          </w:tcPr>
          <w:p w14:paraId="18083075" w14:textId="77777777" w:rsidR="00F837EC" w:rsidRPr="000E2CC4" w:rsidRDefault="00F837EC" w:rsidP="00A70EE3">
            <w:pPr>
              <w:pStyle w:val="Text2"/>
              <w:spacing w:before="40" w:after="40"/>
              <w:ind w:left="0"/>
              <w:jc w:val="right"/>
              <w:rPr>
                <w:sz w:val="20"/>
              </w:rPr>
            </w:pPr>
            <w:r w:rsidRPr="000E2CC4">
              <w:rPr>
                <w:sz w:val="20"/>
              </w:rPr>
              <w:t>6.</w:t>
            </w:r>
          </w:p>
        </w:tc>
        <w:tc>
          <w:tcPr>
            <w:tcW w:w="2854" w:type="dxa"/>
          </w:tcPr>
          <w:p w14:paraId="0D37BEA4" w14:textId="77777777" w:rsidR="00F837EC" w:rsidRPr="000E2CC4" w:rsidRDefault="00F837EC" w:rsidP="00A70EE3">
            <w:pPr>
              <w:pStyle w:val="Text2"/>
              <w:spacing w:before="40" w:after="40"/>
              <w:ind w:left="0"/>
              <w:rPr>
                <w:sz w:val="20"/>
              </w:rPr>
            </w:pPr>
            <w:r w:rsidRPr="000E2CC4">
              <w:rPr>
                <w:sz w:val="20"/>
              </w:rPr>
              <w:t>Mounting</w:t>
            </w:r>
          </w:p>
        </w:tc>
        <w:tc>
          <w:tcPr>
            <w:tcW w:w="2744" w:type="dxa"/>
          </w:tcPr>
          <w:p w14:paraId="2E994DA8" w14:textId="77777777" w:rsidR="00F837EC" w:rsidRPr="000E2CC4" w:rsidRDefault="00F837EC" w:rsidP="00A70EE3">
            <w:pPr>
              <w:pStyle w:val="Text2"/>
              <w:spacing w:before="40" w:after="40"/>
              <w:ind w:left="0"/>
              <w:rPr>
                <w:sz w:val="20"/>
              </w:rPr>
            </w:pPr>
            <w:r w:rsidRPr="000E2CC4">
              <w:rPr>
                <w:sz w:val="20"/>
              </w:rPr>
              <w:t>Well</w:t>
            </w:r>
          </w:p>
        </w:tc>
      </w:tr>
      <w:tr w:rsidR="00F837EC" w:rsidRPr="000E2CC4" w14:paraId="4694AA38" w14:textId="77777777" w:rsidTr="000E2CC4">
        <w:trPr>
          <w:jc w:val="center"/>
        </w:trPr>
        <w:tc>
          <w:tcPr>
            <w:tcW w:w="558" w:type="dxa"/>
          </w:tcPr>
          <w:p w14:paraId="4FBAB1FE" w14:textId="77777777" w:rsidR="00F837EC" w:rsidRPr="000E2CC4" w:rsidRDefault="00F837EC" w:rsidP="00A70EE3">
            <w:pPr>
              <w:pStyle w:val="Text2"/>
              <w:spacing w:before="40" w:after="40"/>
              <w:ind w:left="0"/>
              <w:jc w:val="right"/>
              <w:rPr>
                <w:sz w:val="20"/>
              </w:rPr>
            </w:pPr>
            <w:r w:rsidRPr="000E2CC4">
              <w:rPr>
                <w:sz w:val="20"/>
              </w:rPr>
              <w:t>7.</w:t>
            </w:r>
          </w:p>
        </w:tc>
        <w:tc>
          <w:tcPr>
            <w:tcW w:w="2854" w:type="dxa"/>
          </w:tcPr>
          <w:p w14:paraId="484B2E7F" w14:textId="77777777" w:rsidR="00F837EC" w:rsidRPr="000E2CC4" w:rsidRDefault="00F837EC" w:rsidP="00A70EE3">
            <w:pPr>
              <w:pStyle w:val="Text2"/>
              <w:spacing w:before="40" w:after="40"/>
              <w:ind w:left="0"/>
              <w:rPr>
                <w:sz w:val="20"/>
              </w:rPr>
            </w:pPr>
            <w:r w:rsidRPr="000E2CC4">
              <w:rPr>
                <w:sz w:val="20"/>
              </w:rPr>
              <w:t>Cable Length</w:t>
            </w:r>
          </w:p>
        </w:tc>
        <w:tc>
          <w:tcPr>
            <w:tcW w:w="2744" w:type="dxa"/>
          </w:tcPr>
          <w:p w14:paraId="07439415" w14:textId="77777777" w:rsidR="00F837EC" w:rsidRPr="000E2CC4" w:rsidRDefault="00F837EC" w:rsidP="00A70EE3">
            <w:pPr>
              <w:pStyle w:val="Text2"/>
              <w:spacing w:before="40" w:after="40"/>
              <w:ind w:left="0"/>
              <w:rPr>
                <w:sz w:val="20"/>
              </w:rPr>
            </w:pPr>
            <w:r w:rsidRPr="000E2CC4">
              <w:rPr>
                <w:sz w:val="20"/>
              </w:rPr>
              <w:t>[_______] feet</w:t>
            </w:r>
          </w:p>
        </w:tc>
      </w:tr>
      <w:tr w:rsidR="00F837EC" w:rsidRPr="004D1016" w14:paraId="18C838F1" w14:textId="77777777" w:rsidTr="004D1016">
        <w:trPr>
          <w:jc w:val="center"/>
        </w:trPr>
        <w:tc>
          <w:tcPr>
            <w:tcW w:w="6156" w:type="dxa"/>
            <w:gridSpan w:val="3"/>
            <w:vAlign w:val="center"/>
          </w:tcPr>
          <w:p w14:paraId="5052EFD9" w14:textId="77777777" w:rsidR="00F837EC" w:rsidRPr="004D1016" w:rsidRDefault="00F837EC" w:rsidP="004D1016">
            <w:pPr>
              <w:pStyle w:val="Text2"/>
              <w:spacing w:before="40" w:after="40"/>
              <w:ind w:left="0"/>
              <w:jc w:val="center"/>
              <w:rPr>
                <w:b/>
                <w:bCs/>
                <w:sz w:val="20"/>
              </w:rPr>
            </w:pPr>
            <w:r w:rsidRPr="004D1016">
              <w:rPr>
                <w:b/>
                <w:bCs/>
                <w:sz w:val="20"/>
              </w:rPr>
              <w:t>SERVICE CONDITIONS</w:t>
            </w:r>
          </w:p>
        </w:tc>
      </w:tr>
      <w:tr w:rsidR="00F837EC" w:rsidRPr="000E2CC4" w14:paraId="1632AAEA" w14:textId="77777777" w:rsidTr="000E2CC4">
        <w:trPr>
          <w:jc w:val="center"/>
        </w:trPr>
        <w:tc>
          <w:tcPr>
            <w:tcW w:w="558" w:type="dxa"/>
          </w:tcPr>
          <w:p w14:paraId="543D389C" w14:textId="77777777" w:rsidR="00F837EC" w:rsidRPr="000E2CC4" w:rsidRDefault="00F837EC" w:rsidP="00A70EE3">
            <w:pPr>
              <w:pStyle w:val="Text2"/>
              <w:spacing w:before="40" w:after="40"/>
              <w:ind w:left="0"/>
              <w:jc w:val="right"/>
              <w:rPr>
                <w:sz w:val="20"/>
              </w:rPr>
            </w:pPr>
            <w:r w:rsidRPr="000E2CC4">
              <w:rPr>
                <w:sz w:val="20"/>
              </w:rPr>
              <w:t>8.</w:t>
            </w:r>
          </w:p>
        </w:tc>
        <w:tc>
          <w:tcPr>
            <w:tcW w:w="2854" w:type="dxa"/>
          </w:tcPr>
          <w:p w14:paraId="4BB1A851" w14:textId="77777777" w:rsidR="00F837EC" w:rsidRPr="000E2CC4" w:rsidRDefault="00F837EC" w:rsidP="00A70EE3">
            <w:pPr>
              <w:pStyle w:val="Text2"/>
              <w:spacing w:before="40" w:after="40"/>
              <w:ind w:left="0"/>
              <w:rPr>
                <w:sz w:val="20"/>
              </w:rPr>
            </w:pPr>
            <w:r w:rsidRPr="000E2CC4">
              <w:rPr>
                <w:sz w:val="20"/>
              </w:rPr>
              <w:t>Process Media</w:t>
            </w:r>
          </w:p>
        </w:tc>
        <w:tc>
          <w:tcPr>
            <w:tcW w:w="2744" w:type="dxa"/>
          </w:tcPr>
          <w:p w14:paraId="7992F7A0" w14:textId="77777777" w:rsidR="00F837EC" w:rsidRPr="000E2CC4" w:rsidRDefault="00F837EC" w:rsidP="00A70EE3">
            <w:pPr>
              <w:pStyle w:val="Text2"/>
              <w:spacing w:before="40" w:after="40"/>
              <w:ind w:left="0"/>
              <w:rPr>
                <w:sz w:val="20"/>
              </w:rPr>
            </w:pPr>
            <w:r w:rsidRPr="000E2CC4">
              <w:rPr>
                <w:sz w:val="20"/>
              </w:rPr>
              <w:t>Water</w:t>
            </w:r>
          </w:p>
        </w:tc>
      </w:tr>
      <w:tr w:rsidR="00F837EC" w:rsidRPr="000E2CC4" w14:paraId="41DA33FC" w14:textId="77777777" w:rsidTr="000E2CC4">
        <w:trPr>
          <w:jc w:val="center"/>
        </w:trPr>
        <w:tc>
          <w:tcPr>
            <w:tcW w:w="558" w:type="dxa"/>
          </w:tcPr>
          <w:p w14:paraId="30D39B2A" w14:textId="77777777" w:rsidR="00F837EC" w:rsidRPr="000E2CC4" w:rsidRDefault="00F837EC" w:rsidP="00A70EE3">
            <w:pPr>
              <w:pStyle w:val="Text2"/>
              <w:spacing w:before="40" w:after="40"/>
              <w:ind w:left="0"/>
              <w:jc w:val="right"/>
              <w:rPr>
                <w:sz w:val="20"/>
              </w:rPr>
            </w:pPr>
            <w:r w:rsidRPr="000E2CC4">
              <w:rPr>
                <w:sz w:val="20"/>
              </w:rPr>
              <w:t>9.</w:t>
            </w:r>
          </w:p>
        </w:tc>
        <w:tc>
          <w:tcPr>
            <w:tcW w:w="2854" w:type="dxa"/>
          </w:tcPr>
          <w:p w14:paraId="40F47106" w14:textId="77777777" w:rsidR="00F837EC" w:rsidRPr="000E2CC4" w:rsidRDefault="00F837EC" w:rsidP="00A70EE3">
            <w:pPr>
              <w:pStyle w:val="Text2"/>
              <w:spacing w:before="40" w:after="40"/>
              <w:ind w:left="0"/>
              <w:rPr>
                <w:sz w:val="20"/>
              </w:rPr>
            </w:pPr>
            <w:r w:rsidRPr="000E2CC4">
              <w:rPr>
                <w:sz w:val="20"/>
              </w:rPr>
              <w:t>Specific Gravity</w:t>
            </w:r>
          </w:p>
        </w:tc>
        <w:tc>
          <w:tcPr>
            <w:tcW w:w="2744" w:type="dxa"/>
          </w:tcPr>
          <w:p w14:paraId="7CA0DA0E" w14:textId="77777777" w:rsidR="00F837EC" w:rsidRPr="000E2CC4" w:rsidRDefault="00F837EC" w:rsidP="00A70EE3">
            <w:pPr>
              <w:pStyle w:val="Text2"/>
              <w:spacing w:before="40" w:after="40"/>
              <w:ind w:left="0"/>
              <w:rPr>
                <w:sz w:val="20"/>
              </w:rPr>
            </w:pPr>
            <w:r w:rsidRPr="000E2CC4">
              <w:rPr>
                <w:sz w:val="20"/>
              </w:rPr>
              <w:t>1.0</w:t>
            </w:r>
          </w:p>
        </w:tc>
      </w:tr>
      <w:tr w:rsidR="00F837EC" w:rsidRPr="000E2CC4" w14:paraId="28B6A819" w14:textId="77777777" w:rsidTr="000E2CC4">
        <w:trPr>
          <w:jc w:val="center"/>
        </w:trPr>
        <w:tc>
          <w:tcPr>
            <w:tcW w:w="558" w:type="dxa"/>
          </w:tcPr>
          <w:p w14:paraId="6B092FC6" w14:textId="77777777" w:rsidR="00F837EC" w:rsidRPr="000E2CC4" w:rsidRDefault="00F837EC" w:rsidP="00A70EE3">
            <w:pPr>
              <w:pStyle w:val="Text2"/>
              <w:spacing w:before="40" w:after="40"/>
              <w:ind w:left="0"/>
              <w:jc w:val="right"/>
              <w:rPr>
                <w:sz w:val="20"/>
              </w:rPr>
            </w:pPr>
            <w:r w:rsidRPr="000E2CC4">
              <w:rPr>
                <w:sz w:val="20"/>
              </w:rPr>
              <w:t>10.</w:t>
            </w:r>
          </w:p>
        </w:tc>
        <w:tc>
          <w:tcPr>
            <w:tcW w:w="2854" w:type="dxa"/>
          </w:tcPr>
          <w:p w14:paraId="5A7AA7FA" w14:textId="77777777" w:rsidR="00F837EC" w:rsidRPr="000E2CC4" w:rsidRDefault="00F837EC" w:rsidP="00A70EE3">
            <w:pPr>
              <w:pStyle w:val="Text2"/>
              <w:spacing w:before="40" w:after="40"/>
              <w:ind w:left="0"/>
              <w:rPr>
                <w:sz w:val="20"/>
              </w:rPr>
            </w:pPr>
            <w:r w:rsidRPr="000E2CC4">
              <w:rPr>
                <w:sz w:val="20"/>
              </w:rPr>
              <w:t>Temperature (°F)</w:t>
            </w:r>
          </w:p>
        </w:tc>
        <w:tc>
          <w:tcPr>
            <w:tcW w:w="2744" w:type="dxa"/>
          </w:tcPr>
          <w:p w14:paraId="2E8B1523" w14:textId="77777777" w:rsidR="00F837EC" w:rsidRPr="000E2CC4" w:rsidRDefault="00F837EC" w:rsidP="00A70EE3">
            <w:pPr>
              <w:pStyle w:val="Text2"/>
              <w:spacing w:before="40" w:after="40"/>
              <w:ind w:left="0"/>
              <w:rPr>
                <w:sz w:val="20"/>
              </w:rPr>
            </w:pPr>
            <w:r w:rsidRPr="000E2CC4">
              <w:rPr>
                <w:sz w:val="20"/>
              </w:rPr>
              <w:t>40 to 80</w:t>
            </w:r>
          </w:p>
        </w:tc>
      </w:tr>
      <w:tr w:rsidR="00F837EC" w:rsidRPr="000E2CC4" w14:paraId="2285FFA6" w14:textId="77777777" w:rsidTr="000E2CC4">
        <w:trPr>
          <w:jc w:val="center"/>
        </w:trPr>
        <w:tc>
          <w:tcPr>
            <w:tcW w:w="558" w:type="dxa"/>
          </w:tcPr>
          <w:p w14:paraId="025B8C65" w14:textId="77777777" w:rsidR="00F837EC" w:rsidRPr="000E2CC4" w:rsidRDefault="00F837EC" w:rsidP="00A70EE3">
            <w:pPr>
              <w:pStyle w:val="Text2"/>
              <w:spacing w:before="40" w:after="40"/>
              <w:ind w:left="0"/>
              <w:jc w:val="right"/>
              <w:rPr>
                <w:sz w:val="20"/>
              </w:rPr>
            </w:pPr>
            <w:r w:rsidRPr="000E2CC4">
              <w:rPr>
                <w:sz w:val="20"/>
              </w:rPr>
              <w:t>11.</w:t>
            </w:r>
          </w:p>
        </w:tc>
        <w:tc>
          <w:tcPr>
            <w:tcW w:w="2854" w:type="dxa"/>
          </w:tcPr>
          <w:p w14:paraId="0D25B2D8" w14:textId="77777777" w:rsidR="00F837EC" w:rsidRPr="000E2CC4" w:rsidRDefault="00F837EC" w:rsidP="00A70EE3">
            <w:pPr>
              <w:pStyle w:val="Text2"/>
              <w:spacing w:before="40" w:after="40"/>
              <w:ind w:left="0"/>
              <w:rPr>
                <w:sz w:val="20"/>
              </w:rPr>
            </w:pPr>
            <w:r w:rsidRPr="000E2CC4">
              <w:rPr>
                <w:sz w:val="20"/>
              </w:rPr>
              <w:t>Power</w:t>
            </w:r>
          </w:p>
        </w:tc>
        <w:tc>
          <w:tcPr>
            <w:tcW w:w="2744" w:type="dxa"/>
          </w:tcPr>
          <w:p w14:paraId="7A4ACC21" w14:textId="77777777" w:rsidR="00F837EC" w:rsidRPr="000E2CC4" w:rsidRDefault="00F837EC" w:rsidP="00A70EE3">
            <w:pPr>
              <w:pStyle w:val="Text2"/>
              <w:spacing w:before="40" w:after="40"/>
              <w:ind w:left="0"/>
              <w:rPr>
                <w:sz w:val="20"/>
              </w:rPr>
            </w:pPr>
            <w:r w:rsidRPr="000E2CC4">
              <w:rPr>
                <w:sz w:val="20"/>
              </w:rPr>
              <w:t>9- to 32-volt d-c</w:t>
            </w:r>
          </w:p>
        </w:tc>
      </w:tr>
    </w:tbl>
    <w:p w14:paraId="67CF9E3B" w14:textId="77777777" w:rsidR="000E2CC4" w:rsidRDefault="000E2CC4" w:rsidP="000E2CC4">
      <w:pPr>
        <w:pStyle w:val="SpecNormal"/>
      </w:pPr>
    </w:p>
    <w:p w14:paraId="78FB590C" w14:textId="77777777" w:rsidR="00F837EC" w:rsidRDefault="00F837EC" w:rsidP="00F837EC">
      <w:pPr>
        <w:pStyle w:val="Heading2"/>
        <w:tabs>
          <w:tab w:val="left" w:pos="720"/>
        </w:tabs>
      </w:pPr>
      <w:r>
        <w:lastRenderedPageBreak/>
        <w:t>PRESSURE SWITCHES</w:t>
      </w:r>
    </w:p>
    <w:p w14:paraId="5D9410B4" w14:textId="0A9744C0" w:rsidR="00F837EC" w:rsidRDefault="00F837EC" w:rsidP="00F837EC">
      <w:pPr>
        <w:pStyle w:val="Heading3"/>
      </w:pPr>
      <w:r>
        <w:t>Pressure switches shall be Type 316 stainless steel bourdon tube actuating an enclosed, metal contact snap-action switch.</w:t>
      </w:r>
      <w:r w:rsidR="000E2CC4">
        <w:t xml:space="preserve"> </w:t>
      </w:r>
      <w:r>
        <w:t>Switch shall have separate set point and reset point adjustments.</w:t>
      </w:r>
      <w:r w:rsidR="000E2CC4">
        <w:t xml:space="preserve"> </w:t>
      </w:r>
      <w:r>
        <w:t>Contact shall be connectable as normally open or normally closed. Adjustment of the switch set points shall be accomplished without having to gain access to the interior of the unit.</w:t>
      </w:r>
      <w:r w:rsidR="000E2CC4">
        <w:t xml:space="preserve"> </w:t>
      </w:r>
      <w:r>
        <w:t>Pressure switch range shall be as directed in the field. Enclosure shall be NEMA 4X. Provide Ashcroft B-series, or equal.</w:t>
      </w:r>
    </w:p>
    <w:p w14:paraId="1A7CE548" w14:textId="77777777" w:rsidR="00F837EC" w:rsidRDefault="00F837EC" w:rsidP="00F837EC">
      <w:pPr>
        <w:pStyle w:val="Heading2"/>
      </w:pPr>
      <w:r>
        <w:t>TANK OVERFLOW SWITCHES</w:t>
      </w:r>
    </w:p>
    <w:p w14:paraId="4CFFFBA4" w14:textId="27C0A1D5" w:rsidR="00F837EC" w:rsidRPr="005310F0" w:rsidRDefault="00F837EC" w:rsidP="00F837EC">
      <w:pPr>
        <w:pStyle w:val="Heading3"/>
      </w:pPr>
      <w:r>
        <w:t xml:space="preserve">Tank overflow switches shall be Gems (Warrick) Sensor Series 3G2E1 corrosion resistant PVC for 2-inch NPT tank fitting mounting. Provide with two 12-inch Type 316 stainless steel rods. Provide with direct current control module Model </w:t>
      </w:r>
      <w:r w:rsidRPr="005310F0">
        <w:t>DC2BD01010.</w:t>
      </w:r>
    </w:p>
    <w:p w14:paraId="3DEEF25E" w14:textId="002E49EB" w:rsidR="00F837EC" w:rsidRPr="005310F0" w:rsidRDefault="00F837EC" w:rsidP="00F837EC">
      <w:pPr>
        <w:pStyle w:val="Heading2"/>
      </w:pPr>
      <w:r w:rsidRPr="005310F0">
        <w:t>MAGNETIC FLOWMETERS</w:t>
      </w:r>
    </w:p>
    <w:p w14:paraId="4363996A" w14:textId="77777777" w:rsidR="004D1016" w:rsidRDefault="00F837EC" w:rsidP="00B42210">
      <w:pPr>
        <w:pStyle w:val="Heading3"/>
        <w:jc w:val="left"/>
      </w:pPr>
      <w:r w:rsidRPr="005310F0">
        <w:t>See Section 1</w:t>
      </w:r>
      <w:r>
        <w:t>3422</w:t>
      </w:r>
      <w:r w:rsidRPr="005310F0">
        <w:t>.</w:t>
      </w:r>
    </w:p>
    <w:p w14:paraId="2D1B4C9E" w14:textId="60DD7413" w:rsidR="00F837EC" w:rsidRDefault="00F837EC" w:rsidP="004D1016">
      <w:pPr>
        <w:pStyle w:val="Title"/>
      </w:pPr>
      <w:r w:rsidRPr="005310F0">
        <w:t>END OF SECTION</w:t>
      </w:r>
    </w:p>
    <w:sectPr w:rsidR="00F837EC"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AB19B" w14:textId="77777777" w:rsidR="00A55CC0" w:rsidRDefault="00A55CC0">
      <w:r>
        <w:separator/>
      </w:r>
    </w:p>
    <w:p w14:paraId="76DC44BF" w14:textId="77777777" w:rsidR="00A55CC0" w:rsidRDefault="00A55CC0"/>
  </w:endnote>
  <w:endnote w:type="continuationSeparator" w:id="0">
    <w:p w14:paraId="53B11D39" w14:textId="77777777" w:rsidR="00A55CC0" w:rsidRDefault="00A55CC0">
      <w:r>
        <w:continuationSeparator/>
      </w:r>
    </w:p>
    <w:p w14:paraId="4CBAF470" w14:textId="77777777" w:rsidR="00A55CC0" w:rsidRDefault="00A55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17876558"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184EC2">
      <w:rPr>
        <w:sz w:val="20"/>
      </w:rPr>
      <w:t>FIELD-MOUNTED WATER INSTRUMENTS</w:t>
    </w:r>
  </w:p>
  <w:p w14:paraId="57A8E139" w14:textId="27C90512" w:rsidR="00034CF2" w:rsidRDefault="00724A20"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505901">
      <w:rPr>
        <w:sz w:val="20"/>
      </w:rPr>
      <w:t>1</w:t>
    </w:r>
    <w:r w:rsidR="00184EC2">
      <w:rPr>
        <w:sz w:val="20"/>
      </w:rPr>
      <w:t>7200</w:t>
    </w:r>
    <w:r w:rsidR="009B0982" w:rsidRPr="001B2FC3">
      <w:rPr>
        <w:sz w:val="20"/>
      </w:rPr>
      <w:t xml:space="preserve"> </w:t>
    </w:r>
    <w:r w:rsidR="00034CF2">
      <w:rPr>
        <w:sz w:val="20"/>
      </w:rPr>
      <w:t xml:space="preserve">-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F497" w14:textId="77777777" w:rsidR="00A55CC0" w:rsidRDefault="00A55CC0">
      <w:r>
        <w:separator/>
      </w:r>
    </w:p>
    <w:p w14:paraId="16382E6F" w14:textId="77777777" w:rsidR="00A55CC0" w:rsidRDefault="00A55CC0"/>
  </w:footnote>
  <w:footnote w:type="continuationSeparator" w:id="0">
    <w:p w14:paraId="0ED6B9E3" w14:textId="77777777" w:rsidR="00A55CC0" w:rsidRDefault="00A55CC0">
      <w:r>
        <w:continuationSeparator/>
      </w:r>
    </w:p>
    <w:p w14:paraId="5EA5F8ED" w14:textId="77777777" w:rsidR="00A55CC0" w:rsidRDefault="00A55C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7EEED674"/>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223B69CD"/>
    <w:multiLevelType w:val="singleLevel"/>
    <w:tmpl w:val="6666ED48"/>
    <w:lvl w:ilvl="0">
      <w:start w:val="2"/>
      <w:numFmt w:val="upperLetter"/>
      <w:lvlText w:val="%1."/>
      <w:legacy w:legacy="1" w:legacySpace="120" w:legacyIndent="360"/>
      <w:lvlJc w:val="left"/>
      <w:pPr>
        <w:ind w:left="1080" w:hanging="360"/>
      </w:pPr>
    </w:lvl>
  </w:abstractNum>
  <w:abstractNum w:abstractNumId="2" w15:restartNumberingAfterBreak="0">
    <w:nsid w:val="2D850875"/>
    <w:multiLevelType w:val="hybridMultilevel"/>
    <w:tmpl w:val="20DE53AC"/>
    <w:lvl w:ilvl="0" w:tplc="44863D90">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3D860E1C"/>
    <w:multiLevelType w:val="singleLevel"/>
    <w:tmpl w:val="FA764DD8"/>
    <w:lvl w:ilvl="0">
      <w:start w:val="6"/>
      <w:numFmt w:val="decimal"/>
      <w:lvlText w:val="%1."/>
      <w:legacy w:legacy="1" w:legacySpace="120" w:legacyIndent="360"/>
      <w:lvlJc w:val="left"/>
      <w:pPr>
        <w:ind w:left="1440" w:hanging="360"/>
      </w:pPr>
    </w:lvl>
  </w:abstractNum>
  <w:abstractNum w:abstractNumId="4"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5"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5AB11182"/>
    <w:multiLevelType w:val="multilevel"/>
    <w:tmpl w:val="9AE4A8AE"/>
    <w:lvl w:ilvl="0">
      <w:start w:val="2"/>
      <w:numFmt w:val="decimal"/>
      <w:lvlText w:val="%1"/>
      <w:lvlJc w:val="left"/>
      <w:pPr>
        <w:tabs>
          <w:tab w:val="num" w:pos="720"/>
        </w:tabs>
        <w:ind w:left="720" w:hanging="720"/>
      </w:pPr>
      <w:rPr>
        <w:rFonts w:hint="default"/>
      </w:rPr>
    </w:lvl>
    <w:lvl w:ilvl="1">
      <w:start w:val="6"/>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2053531">
    <w:abstractNumId w:val="0"/>
  </w:num>
  <w:num w:numId="2" w16cid:durableId="731123571">
    <w:abstractNumId w:val="0"/>
  </w:num>
  <w:num w:numId="3" w16cid:durableId="1524591975">
    <w:abstractNumId w:val="4"/>
  </w:num>
  <w:num w:numId="4" w16cid:durableId="1782914761">
    <w:abstractNumId w:val="5"/>
  </w:num>
  <w:num w:numId="5" w16cid:durableId="1885218216">
    <w:abstractNumId w:val="1"/>
  </w:num>
  <w:num w:numId="6" w16cid:durableId="1376078129">
    <w:abstractNumId w:val="3"/>
  </w:num>
  <w:num w:numId="7" w16cid:durableId="1406225468">
    <w:abstractNumId w:val="2"/>
  </w:num>
  <w:num w:numId="8" w16cid:durableId="1991902926">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738D"/>
    <w:rsid w:val="000D6937"/>
    <w:rsid w:val="000E2CC4"/>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D25"/>
    <w:rsid w:val="001827BF"/>
    <w:rsid w:val="00184EC2"/>
    <w:rsid w:val="001866AC"/>
    <w:rsid w:val="00186A82"/>
    <w:rsid w:val="00190292"/>
    <w:rsid w:val="00195241"/>
    <w:rsid w:val="001A1796"/>
    <w:rsid w:val="001B0CEF"/>
    <w:rsid w:val="001B2FC3"/>
    <w:rsid w:val="001B6920"/>
    <w:rsid w:val="001C276A"/>
    <w:rsid w:val="001D3E15"/>
    <w:rsid w:val="001E36DE"/>
    <w:rsid w:val="001F4034"/>
    <w:rsid w:val="00213F95"/>
    <w:rsid w:val="0023129A"/>
    <w:rsid w:val="00233DDA"/>
    <w:rsid w:val="00243A1D"/>
    <w:rsid w:val="002474E7"/>
    <w:rsid w:val="002618A4"/>
    <w:rsid w:val="0026434B"/>
    <w:rsid w:val="00266146"/>
    <w:rsid w:val="00266CAE"/>
    <w:rsid w:val="0026700B"/>
    <w:rsid w:val="002729D3"/>
    <w:rsid w:val="00272D1B"/>
    <w:rsid w:val="00281C1F"/>
    <w:rsid w:val="00293881"/>
    <w:rsid w:val="002A2791"/>
    <w:rsid w:val="002A6DD8"/>
    <w:rsid w:val="002B6E40"/>
    <w:rsid w:val="002B6ED6"/>
    <w:rsid w:val="002D1EB7"/>
    <w:rsid w:val="002D3CF8"/>
    <w:rsid w:val="002D5B57"/>
    <w:rsid w:val="002E2A84"/>
    <w:rsid w:val="002F1362"/>
    <w:rsid w:val="002F25D2"/>
    <w:rsid w:val="002F5B70"/>
    <w:rsid w:val="00311D7F"/>
    <w:rsid w:val="00324108"/>
    <w:rsid w:val="003410D1"/>
    <w:rsid w:val="0034507A"/>
    <w:rsid w:val="0035007E"/>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450A"/>
    <w:rsid w:val="00421FBB"/>
    <w:rsid w:val="0042678A"/>
    <w:rsid w:val="00447132"/>
    <w:rsid w:val="004477A7"/>
    <w:rsid w:val="00462789"/>
    <w:rsid w:val="0046548A"/>
    <w:rsid w:val="0048080E"/>
    <w:rsid w:val="0048288B"/>
    <w:rsid w:val="004911B3"/>
    <w:rsid w:val="004933BB"/>
    <w:rsid w:val="004A3308"/>
    <w:rsid w:val="004B642A"/>
    <w:rsid w:val="004D1016"/>
    <w:rsid w:val="004D5623"/>
    <w:rsid w:val="004E6B27"/>
    <w:rsid w:val="004F3F31"/>
    <w:rsid w:val="00505901"/>
    <w:rsid w:val="00507E86"/>
    <w:rsid w:val="00515CB0"/>
    <w:rsid w:val="0052446D"/>
    <w:rsid w:val="00524E8E"/>
    <w:rsid w:val="00536620"/>
    <w:rsid w:val="00541063"/>
    <w:rsid w:val="005437D4"/>
    <w:rsid w:val="0054448B"/>
    <w:rsid w:val="00545675"/>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E3F46"/>
    <w:rsid w:val="005E53D1"/>
    <w:rsid w:val="005E53DE"/>
    <w:rsid w:val="005E7AC7"/>
    <w:rsid w:val="005F7A04"/>
    <w:rsid w:val="0060188A"/>
    <w:rsid w:val="006053E5"/>
    <w:rsid w:val="00605AB8"/>
    <w:rsid w:val="00620A7B"/>
    <w:rsid w:val="00625DF6"/>
    <w:rsid w:val="00633F2A"/>
    <w:rsid w:val="006346BA"/>
    <w:rsid w:val="006413CE"/>
    <w:rsid w:val="006436BC"/>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24A20"/>
    <w:rsid w:val="00727E01"/>
    <w:rsid w:val="00731092"/>
    <w:rsid w:val="007470C6"/>
    <w:rsid w:val="00755559"/>
    <w:rsid w:val="00761E8E"/>
    <w:rsid w:val="00770928"/>
    <w:rsid w:val="00777EE1"/>
    <w:rsid w:val="007936AD"/>
    <w:rsid w:val="007C2FA1"/>
    <w:rsid w:val="007D1292"/>
    <w:rsid w:val="007D6BB2"/>
    <w:rsid w:val="007F1B1F"/>
    <w:rsid w:val="007F2B4C"/>
    <w:rsid w:val="007F5F86"/>
    <w:rsid w:val="007F62AE"/>
    <w:rsid w:val="00800E91"/>
    <w:rsid w:val="00806B5B"/>
    <w:rsid w:val="008154D5"/>
    <w:rsid w:val="00837486"/>
    <w:rsid w:val="0084012C"/>
    <w:rsid w:val="00845294"/>
    <w:rsid w:val="008524AE"/>
    <w:rsid w:val="0085722A"/>
    <w:rsid w:val="00870AED"/>
    <w:rsid w:val="008754BC"/>
    <w:rsid w:val="00881E58"/>
    <w:rsid w:val="0088530D"/>
    <w:rsid w:val="00885E65"/>
    <w:rsid w:val="00891D00"/>
    <w:rsid w:val="00893662"/>
    <w:rsid w:val="00894703"/>
    <w:rsid w:val="008A257C"/>
    <w:rsid w:val="008B1EAA"/>
    <w:rsid w:val="008B36B5"/>
    <w:rsid w:val="008B62F9"/>
    <w:rsid w:val="008C210B"/>
    <w:rsid w:val="008D27F3"/>
    <w:rsid w:val="008D6B71"/>
    <w:rsid w:val="008F0A78"/>
    <w:rsid w:val="00911BC4"/>
    <w:rsid w:val="00921EAB"/>
    <w:rsid w:val="0093646B"/>
    <w:rsid w:val="0094214D"/>
    <w:rsid w:val="00944A58"/>
    <w:rsid w:val="00953AEC"/>
    <w:rsid w:val="00957089"/>
    <w:rsid w:val="0097343A"/>
    <w:rsid w:val="00974442"/>
    <w:rsid w:val="0097712F"/>
    <w:rsid w:val="00983179"/>
    <w:rsid w:val="00984A8F"/>
    <w:rsid w:val="009920A3"/>
    <w:rsid w:val="009A425B"/>
    <w:rsid w:val="009A5D97"/>
    <w:rsid w:val="009A746E"/>
    <w:rsid w:val="009B0982"/>
    <w:rsid w:val="009B1193"/>
    <w:rsid w:val="009B30EA"/>
    <w:rsid w:val="009D37BA"/>
    <w:rsid w:val="009E414D"/>
    <w:rsid w:val="009F12BD"/>
    <w:rsid w:val="00A00FA5"/>
    <w:rsid w:val="00A10ADD"/>
    <w:rsid w:val="00A11B7B"/>
    <w:rsid w:val="00A27D56"/>
    <w:rsid w:val="00A33090"/>
    <w:rsid w:val="00A36888"/>
    <w:rsid w:val="00A539A2"/>
    <w:rsid w:val="00A55CC0"/>
    <w:rsid w:val="00A5710A"/>
    <w:rsid w:val="00A614D1"/>
    <w:rsid w:val="00A72EE0"/>
    <w:rsid w:val="00A826A7"/>
    <w:rsid w:val="00A85BD6"/>
    <w:rsid w:val="00A87C7D"/>
    <w:rsid w:val="00A9396B"/>
    <w:rsid w:val="00AB2832"/>
    <w:rsid w:val="00AD1EA5"/>
    <w:rsid w:val="00AD61C5"/>
    <w:rsid w:val="00AE3C38"/>
    <w:rsid w:val="00AF56F5"/>
    <w:rsid w:val="00AF60EF"/>
    <w:rsid w:val="00AF6EF9"/>
    <w:rsid w:val="00B23225"/>
    <w:rsid w:val="00B27BED"/>
    <w:rsid w:val="00B3411E"/>
    <w:rsid w:val="00B37475"/>
    <w:rsid w:val="00B37B6E"/>
    <w:rsid w:val="00B5110A"/>
    <w:rsid w:val="00B52F68"/>
    <w:rsid w:val="00B63453"/>
    <w:rsid w:val="00B86788"/>
    <w:rsid w:val="00BA2FD9"/>
    <w:rsid w:val="00BC1281"/>
    <w:rsid w:val="00BD0CE9"/>
    <w:rsid w:val="00BD440C"/>
    <w:rsid w:val="00BD66B4"/>
    <w:rsid w:val="00BE7385"/>
    <w:rsid w:val="00BF68DC"/>
    <w:rsid w:val="00C039F7"/>
    <w:rsid w:val="00C106F0"/>
    <w:rsid w:val="00C14804"/>
    <w:rsid w:val="00C23C96"/>
    <w:rsid w:val="00C25623"/>
    <w:rsid w:val="00C26600"/>
    <w:rsid w:val="00C325B4"/>
    <w:rsid w:val="00C32FDF"/>
    <w:rsid w:val="00C45F56"/>
    <w:rsid w:val="00C61607"/>
    <w:rsid w:val="00C65CBB"/>
    <w:rsid w:val="00C870AF"/>
    <w:rsid w:val="00C93CC8"/>
    <w:rsid w:val="00C94B2C"/>
    <w:rsid w:val="00CA3514"/>
    <w:rsid w:val="00CA5911"/>
    <w:rsid w:val="00CA75FE"/>
    <w:rsid w:val="00CB23C8"/>
    <w:rsid w:val="00CC7BCD"/>
    <w:rsid w:val="00CC7DAD"/>
    <w:rsid w:val="00CD27A1"/>
    <w:rsid w:val="00CD65DD"/>
    <w:rsid w:val="00CD6629"/>
    <w:rsid w:val="00CD6668"/>
    <w:rsid w:val="00CF4DE5"/>
    <w:rsid w:val="00D15E24"/>
    <w:rsid w:val="00D22D1E"/>
    <w:rsid w:val="00D23129"/>
    <w:rsid w:val="00D31260"/>
    <w:rsid w:val="00D331FC"/>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C51BB"/>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B4D0E"/>
    <w:rsid w:val="00EC34A8"/>
    <w:rsid w:val="00EC6B4D"/>
    <w:rsid w:val="00ED6C0F"/>
    <w:rsid w:val="00EE3073"/>
    <w:rsid w:val="00F00A57"/>
    <w:rsid w:val="00F02124"/>
    <w:rsid w:val="00F059DC"/>
    <w:rsid w:val="00F06DA6"/>
    <w:rsid w:val="00F1069A"/>
    <w:rsid w:val="00F116A5"/>
    <w:rsid w:val="00F12128"/>
    <w:rsid w:val="00F12763"/>
    <w:rsid w:val="00F5451F"/>
    <w:rsid w:val="00F60DD3"/>
    <w:rsid w:val="00F64992"/>
    <w:rsid w:val="00F7004E"/>
    <w:rsid w:val="00F707AC"/>
    <w:rsid w:val="00F7309A"/>
    <w:rsid w:val="00F837EC"/>
    <w:rsid w:val="00F839B7"/>
    <w:rsid w:val="00F83A33"/>
    <w:rsid w:val="00F84CAA"/>
    <w:rsid w:val="00F85618"/>
    <w:rsid w:val="00F875A9"/>
    <w:rsid w:val="00FC06A2"/>
    <w:rsid w:val="00FC34AB"/>
    <w:rsid w:val="00FF6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0E2CC4"/>
    <w:pPr>
      <w:numPr>
        <w:ilvl w:val="2"/>
        <w:numId w:val="2"/>
      </w:numPr>
      <w:spacing w:before="240"/>
      <w:ind w:left="1440"/>
      <w:outlineLvl w:val="2"/>
    </w:pPr>
  </w:style>
  <w:style w:type="paragraph" w:styleId="Heading4">
    <w:name w:val="heading 4"/>
    <w:aliases w:val="Heading 4-Dudek"/>
    <w:basedOn w:val="Normal"/>
    <w:link w:val="Heading4Char"/>
    <w:autoRedefine/>
    <w:qFormat/>
    <w:rsid w:val="00034CF2"/>
    <w:pPr>
      <w:numPr>
        <w:ilvl w:val="3"/>
        <w:numId w:val="1"/>
      </w:numPr>
      <w:spacing w:before="120"/>
      <w:ind w:left="2160"/>
      <w:outlineLvl w:val="3"/>
    </w:pPr>
  </w:style>
  <w:style w:type="paragraph" w:styleId="Heading5">
    <w:name w:val="heading 5"/>
    <w:aliases w:val="Heading 5-Dudek"/>
    <w:basedOn w:val="Normal"/>
    <w:link w:val="Heading5Char"/>
    <w:autoRedefine/>
    <w:qFormat/>
    <w:rsid w:val="006413CE"/>
    <w:pPr>
      <w:numPr>
        <w:ilvl w:val="4"/>
        <w:numId w:val="2"/>
      </w:numPr>
      <w:spacing w:before="120"/>
      <w:ind w:left="288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0E2CC4"/>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6413CE"/>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505901"/>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505901"/>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customStyle="1" w:styleId="Std">
    <w:name w:val="Std"/>
    <w:basedOn w:val="Normal"/>
    <w:rsid w:val="001B2FC3"/>
    <w:pPr>
      <w:spacing w:before="240"/>
      <w:jc w:val="left"/>
    </w:pPr>
  </w:style>
  <w:style w:type="paragraph" w:customStyle="1" w:styleId="Note">
    <w:name w:val="Note"/>
    <w:basedOn w:val="Normal"/>
    <w:rsid w:val="008B36B5"/>
    <w:pPr>
      <w:pBdr>
        <w:top w:val="double" w:sz="6" w:space="1" w:color="auto"/>
        <w:bottom w:val="double" w:sz="6" w:space="1" w:color="auto"/>
      </w:pBdr>
      <w:jc w:val="left"/>
    </w:pPr>
    <w:rPr>
      <w:i/>
      <w:vanish/>
    </w:rPr>
  </w:style>
  <w:style w:type="paragraph" w:customStyle="1" w:styleId="StdNoSpace">
    <w:name w:val="StdNoSpace"/>
    <w:basedOn w:val="Std"/>
    <w:rsid w:val="008B36B5"/>
    <w:pPr>
      <w:spacing w:before="0"/>
    </w:pPr>
  </w:style>
  <w:style w:type="paragraph" w:customStyle="1" w:styleId="Text3">
    <w:name w:val="Text3"/>
    <w:basedOn w:val="Normal"/>
    <w:rsid w:val="008B36B5"/>
    <w:pPr>
      <w:spacing w:before="240"/>
      <w:jc w:val="left"/>
    </w:pPr>
  </w:style>
  <w:style w:type="paragraph" w:customStyle="1" w:styleId="Text4">
    <w:name w:val="Text4"/>
    <w:basedOn w:val="Normal"/>
    <w:rsid w:val="008B36B5"/>
    <w:pPr>
      <w:spacing w:before="240"/>
      <w:ind w:left="360"/>
      <w:jc w:val="left"/>
    </w:pPr>
  </w:style>
  <w:style w:type="paragraph" w:customStyle="1" w:styleId="Text2">
    <w:name w:val="Text2"/>
    <w:basedOn w:val="Normal"/>
    <w:rsid w:val="00F837EC"/>
    <w:pPr>
      <w:spacing w:before="240"/>
      <w:ind w:left="72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78B643-4F79-46CF-8966-9BC2F2777F09}">
  <ds:schemaRefs>
    <ds:schemaRef ds:uri="http://schemas.microsoft.com/office/2006/metadata/properties"/>
    <ds:schemaRef ds:uri="http://schemas.microsoft.com/office/infopath/2007/PartnerControls"/>
    <ds:schemaRef ds:uri="b7ccdeef-2717-48db-a929-b06b8b1a3c3e"/>
  </ds:schemaRefs>
</ds:datastoreItem>
</file>

<file path=customXml/itemProps2.xml><?xml version="1.0" encoding="utf-8"?>
<ds:datastoreItem xmlns:ds="http://schemas.openxmlformats.org/officeDocument/2006/customXml" ds:itemID="{ECB30CFA-DD17-4D17-BEFA-54A8491DBBC2}">
  <ds:schemaRefs>
    <ds:schemaRef ds:uri="http://schemas.microsoft.com/sharepoint/v3/contenttype/forms"/>
  </ds:schemaRefs>
</ds:datastoreItem>
</file>

<file path=customXml/itemProps3.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4.xml><?xml version="1.0" encoding="utf-8"?>
<ds:datastoreItem xmlns:ds="http://schemas.openxmlformats.org/officeDocument/2006/customXml" ds:itemID="{DDA2C17E-940C-455A-A986-EDCFBD9C80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846</Words>
  <Characters>4824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2022-03-18T21:48:00Z</dcterms:created>
  <dcterms:modified xsi:type="dcterms:W3CDTF">2023-07-03T16:09:00Z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